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D97" w:rsidRPr="00830B76" w:rsidRDefault="007E6358" w:rsidP="00190D97">
      <w:pPr>
        <w:pStyle w:val="Heading1"/>
      </w:pPr>
      <w:r>
        <w:t>The Unknown Soldier: Media studies</w:t>
      </w:r>
    </w:p>
    <w:p w:rsidR="00190D97" w:rsidRDefault="00190D97" w:rsidP="00190D97"/>
    <w:p w:rsidR="002C1D36" w:rsidRDefault="002C1D36" w:rsidP="002C1D36">
      <w:pPr>
        <w:jc w:val="right"/>
      </w:pPr>
      <w:r w:rsidRPr="002C1D36">
        <w:rPr>
          <w:noProof/>
          <w:sz w:val="18"/>
        </w:rPr>
        <w:drawing>
          <wp:anchor distT="0" distB="0" distL="114300" distR="114300" simplePos="0" relativeHeight="251658240" behindDoc="0" locked="0" layoutInCell="1" allowOverlap="1" wp14:anchorId="223A33AD" wp14:editId="2DDD3197">
            <wp:simplePos x="0" y="0"/>
            <wp:positionH relativeFrom="column">
              <wp:align>left</wp:align>
            </wp:positionH>
            <wp:positionV relativeFrom="paragraph">
              <wp:align>top</wp:align>
            </wp:positionV>
            <wp:extent cx="6096000" cy="45148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_010737 for web.jpg"/>
                    <pic:cNvPicPr/>
                  </pic:nvPicPr>
                  <pic:blipFill>
                    <a:blip r:embed="rId8">
                      <a:extLst>
                        <a:ext uri="{28A0092B-C50C-407E-A947-70E740481C1C}">
                          <a14:useLocalDpi xmlns:a14="http://schemas.microsoft.com/office/drawing/2010/main" val="0"/>
                        </a:ext>
                      </a:extLst>
                    </a:blip>
                    <a:stretch>
                      <a:fillRect/>
                    </a:stretch>
                  </pic:blipFill>
                  <pic:spPr>
                    <a:xfrm>
                      <a:off x="0" y="0"/>
                      <a:ext cx="6096000" cy="4514850"/>
                    </a:xfrm>
                    <a:prstGeom prst="rect">
                      <a:avLst/>
                    </a:prstGeom>
                  </pic:spPr>
                </pic:pic>
              </a:graphicData>
            </a:graphic>
          </wp:anchor>
        </w:drawing>
      </w:r>
      <w:r w:rsidRPr="002C1D36">
        <w:rPr>
          <w:sz w:val="18"/>
        </w:rPr>
        <w:t>© Imperial War Museums</w:t>
      </w:r>
      <w:r>
        <w:br w:type="textWrapping" w:clear="all"/>
      </w:r>
    </w:p>
    <w:p w:rsidR="002C1D36" w:rsidRDefault="002C1D36" w:rsidP="00190D97"/>
    <w:p w:rsidR="00190D97" w:rsidRDefault="007E6358" w:rsidP="00E80F2E">
      <w:pPr>
        <w:pStyle w:val="Heading2"/>
      </w:pPr>
      <w:r>
        <w:t>Learning objectives</w:t>
      </w:r>
    </w:p>
    <w:p w:rsidR="00190D97" w:rsidRDefault="00190D97" w:rsidP="00190D97"/>
    <w:p w:rsidR="00190D97" w:rsidRPr="00541765" w:rsidRDefault="007E6358" w:rsidP="00190D97">
      <w:r>
        <w:t>Young people will:</w:t>
      </w:r>
    </w:p>
    <w:p w:rsidR="00190D97" w:rsidRPr="00541765" w:rsidRDefault="007E6358" w:rsidP="00190D97">
      <w:pPr>
        <w:pStyle w:val="NoSpacing"/>
        <w:numPr>
          <w:ilvl w:val="0"/>
          <w:numId w:val="3"/>
        </w:numPr>
        <w:spacing w:before="120"/>
        <w:jc w:val="left"/>
        <w:rPr>
          <w:rFonts w:cs="Arial"/>
          <w:sz w:val="22"/>
        </w:rPr>
      </w:pPr>
      <w:r w:rsidRPr="00541765">
        <w:rPr>
          <w:rFonts w:cs="Arial"/>
          <w:sz w:val="22"/>
        </w:rPr>
        <w:t>Have increased understanding of the humanitarian impact of armed conflict</w:t>
      </w:r>
    </w:p>
    <w:p w:rsidR="00190D97" w:rsidRPr="00541765" w:rsidRDefault="007E6358" w:rsidP="00190D97">
      <w:pPr>
        <w:pStyle w:val="NoSpacing"/>
        <w:numPr>
          <w:ilvl w:val="0"/>
          <w:numId w:val="3"/>
        </w:numPr>
        <w:spacing w:before="120"/>
        <w:jc w:val="left"/>
        <w:rPr>
          <w:rFonts w:cs="Arial"/>
          <w:sz w:val="22"/>
        </w:rPr>
      </w:pPr>
      <w:r w:rsidRPr="00541765">
        <w:rPr>
          <w:rFonts w:cs="Arial"/>
          <w:sz w:val="22"/>
        </w:rPr>
        <w:t>Explore feelings and emotions of people involved in, and affected by, armed conflict</w:t>
      </w:r>
    </w:p>
    <w:p w:rsidR="00190D97" w:rsidRPr="00541765" w:rsidRDefault="007E6358" w:rsidP="00190D97">
      <w:pPr>
        <w:pStyle w:val="NoSpacing"/>
        <w:numPr>
          <w:ilvl w:val="0"/>
          <w:numId w:val="3"/>
        </w:numPr>
        <w:spacing w:before="120"/>
        <w:jc w:val="left"/>
        <w:rPr>
          <w:rFonts w:cs="Arial"/>
          <w:sz w:val="22"/>
        </w:rPr>
      </w:pPr>
      <w:r w:rsidRPr="00541765">
        <w:rPr>
          <w:rFonts w:cs="Arial"/>
          <w:sz w:val="22"/>
        </w:rPr>
        <w:t>Have greater respect for human life and dignity</w:t>
      </w:r>
    </w:p>
    <w:p w:rsidR="00190D97" w:rsidRDefault="00190D97" w:rsidP="00190D97">
      <w:pPr>
        <w:rPr>
          <w:rFonts w:cs="Arial"/>
        </w:rPr>
      </w:pPr>
    </w:p>
    <w:p w:rsidR="00190D97" w:rsidRDefault="008C6A92" w:rsidP="00190D97">
      <w:r>
        <w:t>Age range: 14–19-year-</w:t>
      </w:r>
      <w:r w:rsidR="007E6358">
        <w:t>olds</w:t>
      </w:r>
    </w:p>
    <w:p w:rsidR="00190D97" w:rsidRDefault="00190D97" w:rsidP="00190D97"/>
    <w:p w:rsidR="002C1D36" w:rsidRDefault="002C1D36">
      <w:pPr>
        <w:rPr>
          <w:rFonts w:eastAsiaTheme="majorEastAsia" w:cstheme="majorBidi"/>
          <w:b/>
          <w:bCs/>
          <w:color w:val="000000" w:themeColor="text1"/>
        </w:rPr>
      </w:pPr>
      <w:r>
        <w:br w:type="page"/>
      </w:r>
    </w:p>
    <w:p w:rsidR="00190D97" w:rsidRDefault="007E6358" w:rsidP="00190D97">
      <w:pPr>
        <w:pStyle w:val="Heading2"/>
      </w:pPr>
      <w:r>
        <w:lastRenderedPageBreak/>
        <w:t>Introduction</w:t>
      </w:r>
    </w:p>
    <w:p w:rsidR="00190D97" w:rsidRDefault="007E6358" w:rsidP="00190D97">
      <w:r>
        <w:softHyphen/>
        <w:t xml:space="preserve">This resource is based on the short film </w:t>
      </w:r>
      <w:hyperlink r:id="rId9" w:history="1">
        <w:r w:rsidRPr="00852606">
          <w:rPr>
            <w:rStyle w:val="Hyperlink"/>
            <w:i/>
          </w:rPr>
          <w:t>The Unknown Soldier</w:t>
        </w:r>
      </w:hyperlink>
      <w:r>
        <w:t xml:space="preserve"> and has been designed to support humanitarian learning through the teaching of media studies. </w:t>
      </w:r>
    </w:p>
    <w:p w:rsidR="00190D97" w:rsidRDefault="00190D97" w:rsidP="00190D97"/>
    <w:p w:rsidR="00190D97" w:rsidRDefault="007E6358" w:rsidP="00190D97">
      <w:r>
        <w:t xml:space="preserve">We recommend you read the </w:t>
      </w:r>
      <w:hyperlink r:id="rId10" w:history="1">
        <w:r w:rsidRPr="001E6528">
          <w:rPr>
            <w:rStyle w:val="Hyperlink"/>
          </w:rPr>
          <w:t>introductory sheet</w:t>
        </w:r>
      </w:hyperlink>
      <w:r>
        <w:t xml:space="preserve"> before using this resource. </w:t>
      </w:r>
    </w:p>
    <w:p w:rsidR="00190D97" w:rsidRDefault="00190D97" w:rsidP="00190D97"/>
    <w:p w:rsidR="00190D97" w:rsidRDefault="007E6358" w:rsidP="00190D97">
      <w:r>
        <w:t xml:space="preserve">This resource has been designed for delivery over two sessions but the structure can be adapted to suite your own teaching needs. </w:t>
      </w:r>
    </w:p>
    <w:p w:rsidR="00190D97" w:rsidRDefault="00190D97" w:rsidP="00190D97"/>
    <w:p w:rsidR="00190D97" w:rsidRDefault="007E6358" w:rsidP="00190D97">
      <w:pPr>
        <w:rPr>
          <w:lang w:val="en-US"/>
        </w:rPr>
      </w:pPr>
      <w:r w:rsidRPr="00615E0B">
        <w:rPr>
          <w:lang w:val="en-US"/>
        </w:rPr>
        <w:t xml:space="preserve">The </w:t>
      </w:r>
      <w:r>
        <w:rPr>
          <w:lang w:val="en-US"/>
        </w:rPr>
        <w:t>resource</w:t>
      </w:r>
      <w:r w:rsidRPr="00615E0B">
        <w:rPr>
          <w:lang w:val="en-US"/>
        </w:rPr>
        <w:t xml:space="preserve"> </w:t>
      </w:r>
      <w:r>
        <w:rPr>
          <w:lang w:val="en-US"/>
        </w:rPr>
        <w:t>encourages</w:t>
      </w:r>
      <w:r w:rsidRPr="00615E0B">
        <w:rPr>
          <w:lang w:val="en-US"/>
        </w:rPr>
        <w:t xml:space="preserve"> young people</w:t>
      </w:r>
      <w:r>
        <w:rPr>
          <w:lang w:val="en-US"/>
        </w:rPr>
        <w:t xml:space="preserve"> to consider how media – in this instance film – can be used to explore the humanitarian impact of armed conflict.</w:t>
      </w:r>
    </w:p>
    <w:p w:rsidR="00190D97" w:rsidRDefault="00190D97" w:rsidP="00190D97">
      <w:pPr>
        <w:rPr>
          <w:lang w:val="en-US"/>
        </w:rPr>
      </w:pPr>
    </w:p>
    <w:p w:rsidR="00190D97" w:rsidRDefault="007E6358" w:rsidP="00190D97">
      <w:pPr>
        <w:rPr>
          <w:lang w:val="en-US"/>
        </w:rPr>
      </w:pPr>
      <w:r w:rsidRPr="00030A1E">
        <w:rPr>
          <w:i/>
          <w:lang w:val="en-US"/>
        </w:rPr>
        <w:t>The Unknown Soldier</w:t>
      </w:r>
      <w:r>
        <w:rPr>
          <w:lang w:val="en-US"/>
        </w:rPr>
        <w:t xml:space="preserve"> short film provides the initial stimulus for learning that will enable young people to:</w:t>
      </w:r>
    </w:p>
    <w:p w:rsidR="00190D97" w:rsidRDefault="00190D97" w:rsidP="00190D97">
      <w:pPr>
        <w:rPr>
          <w:lang w:val="en-US"/>
        </w:rPr>
      </w:pPr>
    </w:p>
    <w:p w:rsidR="00190D97" w:rsidRPr="00175093" w:rsidRDefault="007E6358" w:rsidP="00190D97">
      <w:pPr>
        <w:pStyle w:val="ListParagraph"/>
        <w:numPr>
          <w:ilvl w:val="0"/>
          <w:numId w:val="22"/>
        </w:numPr>
        <w:spacing w:after="120"/>
        <w:rPr>
          <w:lang w:val="en-US"/>
        </w:rPr>
      </w:pPr>
      <w:r>
        <w:rPr>
          <w:lang w:val="en-US"/>
        </w:rPr>
        <w:t>r</w:t>
      </w:r>
      <w:r w:rsidRPr="00175093">
        <w:rPr>
          <w:lang w:val="en-US"/>
        </w:rPr>
        <w:t>espond to the film</w:t>
      </w:r>
    </w:p>
    <w:p w:rsidR="00190D97" w:rsidRPr="00175093" w:rsidRDefault="007E6358" w:rsidP="00190D97">
      <w:pPr>
        <w:pStyle w:val="ListParagraph"/>
        <w:numPr>
          <w:ilvl w:val="0"/>
          <w:numId w:val="22"/>
        </w:numPr>
        <w:spacing w:after="120"/>
        <w:rPr>
          <w:lang w:val="en-US"/>
        </w:rPr>
      </w:pPr>
      <w:r>
        <w:rPr>
          <w:lang w:val="en-US"/>
        </w:rPr>
        <w:t>i</w:t>
      </w:r>
      <w:r w:rsidRPr="00175093">
        <w:rPr>
          <w:lang w:val="en-US"/>
        </w:rPr>
        <w:t>dentify and empathise with the characters in the film</w:t>
      </w:r>
    </w:p>
    <w:p w:rsidR="00190D97" w:rsidRPr="00175093" w:rsidRDefault="007E6358" w:rsidP="00190D97">
      <w:pPr>
        <w:pStyle w:val="ListParagraph"/>
        <w:numPr>
          <w:ilvl w:val="0"/>
          <w:numId w:val="22"/>
        </w:numPr>
        <w:spacing w:after="120"/>
        <w:rPr>
          <w:lang w:val="en-US"/>
        </w:rPr>
      </w:pPr>
      <w:r>
        <w:rPr>
          <w:lang w:val="en-US"/>
        </w:rPr>
        <w:t xml:space="preserve">consider the technical choices made by the </w:t>
      </w:r>
      <w:r w:rsidRPr="00175093">
        <w:rPr>
          <w:lang w:val="en-US"/>
        </w:rPr>
        <w:t>film’s creators</w:t>
      </w:r>
      <w:r>
        <w:rPr>
          <w:lang w:val="en-US"/>
        </w:rPr>
        <w:t xml:space="preserve"> and their intent</w:t>
      </w:r>
    </w:p>
    <w:p w:rsidR="00190D97" w:rsidRPr="00175093" w:rsidRDefault="007E6358" w:rsidP="00190D97">
      <w:pPr>
        <w:pStyle w:val="ListParagraph"/>
        <w:numPr>
          <w:ilvl w:val="0"/>
          <w:numId w:val="22"/>
        </w:numPr>
        <w:spacing w:after="120"/>
        <w:rPr>
          <w:lang w:val="en-US"/>
        </w:rPr>
      </w:pPr>
      <w:r>
        <w:rPr>
          <w:lang w:val="en-US"/>
        </w:rPr>
        <w:t>c</w:t>
      </w:r>
      <w:r w:rsidRPr="00175093">
        <w:rPr>
          <w:lang w:val="en-US"/>
        </w:rPr>
        <w:t xml:space="preserve">ritically analyse the </w:t>
      </w:r>
      <w:r>
        <w:rPr>
          <w:lang w:val="en-US"/>
        </w:rPr>
        <w:t>film against its aims and intent</w:t>
      </w:r>
    </w:p>
    <w:p w:rsidR="00190D97" w:rsidRDefault="007E6358" w:rsidP="00190D97">
      <w:pPr>
        <w:pStyle w:val="ListParagraph"/>
        <w:numPr>
          <w:ilvl w:val="0"/>
          <w:numId w:val="22"/>
        </w:numPr>
        <w:spacing w:after="120"/>
        <w:rPr>
          <w:lang w:val="en-US"/>
        </w:rPr>
      </w:pPr>
      <w:r>
        <w:rPr>
          <w:lang w:val="en-US"/>
        </w:rPr>
        <w:t>develop and shoot a short film portraying the humanitarian impact of armed conflict.</w:t>
      </w:r>
    </w:p>
    <w:p w:rsidR="00190D97" w:rsidRDefault="007E6358" w:rsidP="00190D97">
      <w:pPr>
        <w:pStyle w:val="ListParagraph"/>
        <w:numPr>
          <w:ilvl w:val="0"/>
          <w:numId w:val="22"/>
        </w:numPr>
        <w:spacing w:after="120"/>
        <w:rPr>
          <w:lang w:val="en-US"/>
        </w:rPr>
      </w:pPr>
      <w:r>
        <w:rPr>
          <w:lang w:val="en-US"/>
        </w:rPr>
        <w:t>r</w:t>
      </w:r>
      <w:r w:rsidRPr="00175093">
        <w:rPr>
          <w:lang w:val="en-US"/>
        </w:rPr>
        <w:t>eflect on</w:t>
      </w:r>
      <w:r>
        <w:rPr>
          <w:lang w:val="en-US"/>
        </w:rPr>
        <w:t xml:space="preserve"> the power of film in depicting or upholding the humanitarian impact of armed conflict.</w:t>
      </w:r>
    </w:p>
    <w:p w:rsidR="004C3CD8" w:rsidRPr="004C3CD8" w:rsidRDefault="004C3CD8" w:rsidP="00E80F2E">
      <w:pPr>
        <w:pStyle w:val="ListParagraph"/>
        <w:spacing w:after="120"/>
        <w:ind w:left="360"/>
        <w:rPr>
          <w:lang w:val="en-US"/>
        </w:rPr>
      </w:pPr>
    </w:p>
    <w:p w:rsidR="00190D97" w:rsidRPr="00BF4C5B" w:rsidRDefault="007E6358" w:rsidP="00190D97">
      <w:pPr>
        <w:spacing w:after="120"/>
        <w:rPr>
          <w:lang w:val="en-US"/>
        </w:rPr>
      </w:pPr>
      <w:r>
        <w:rPr>
          <w:lang w:val="en-US"/>
        </w:rPr>
        <w:t xml:space="preserve">Additional </w:t>
      </w:r>
      <w:hyperlink r:id="rId11" w:history="1">
        <w:r w:rsidR="004C3CD8" w:rsidRPr="001E6528">
          <w:rPr>
            <w:rStyle w:val="Hyperlink"/>
            <w:lang w:val="en-US"/>
          </w:rPr>
          <w:t>supporting</w:t>
        </w:r>
        <w:r w:rsidRPr="001E6528">
          <w:rPr>
            <w:rStyle w:val="Hyperlink"/>
            <w:lang w:val="en-US"/>
          </w:rPr>
          <w:t xml:space="preserve"> activities</w:t>
        </w:r>
      </w:hyperlink>
      <w:r w:rsidRPr="001E6528">
        <w:rPr>
          <w:lang w:val="en-US"/>
        </w:rPr>
        <w:t xml:space="preserve"> also</w:t>
      </w:r>
      <w:r>
        <w:rPr>
          <w:lang w:val="en-US"/>
        </w:rPr>
        <w:t xml:space="preserve"> accompany this session plan. </w:t>
      </w:r>
    </w:p>
    <w:p w:rsidR="00190D97" w:rsidRDefault="00190D97" w:rsidP="00190D97">
      <w:pPr>
        <w:rPr>
          <w:lang w:val="en-US"/>
        </w:rPr>
      </w:pPr>
    </w:p>
    <w:p w:rsidR="00190D97" w:rsidRDefault="007E6358" w:rsidP="00190D97">
      <w:pPr>
        <w:pStyle w:val="Heading2"/>
      </w:pPr>
      <w:r>
        <w:t>Media equipment</w:t>
      </w:r>
    </w:p>
    <w:p w:rsidR="00161A23" w:rsidRDefault="007E6358" w:rsidP="002C1D36">
      <w:r>
        <w:softHyphen/>
        <w:t xml:space="preserve">This resource will require access to ICT for sessions one and two (including the use of headphones with splitters for paired working) and will need filming equipment for session two. </w:t>
      </w:r>
    </w:p>
    <w:p w:rsidR="002C1D36" w:rsidRDefault="002C1D36">
      <w:pPr>
        <w:rPr>
          <w:rFonts w:eastAsiaTheme="majorEastAsia" w:cstheme="majorBidi"/>
          <w:b/>
          <w:bCs/>
          <w:color w:val="000000" w:themeColor="text1"/>
        </w:rPr>
      </w:pPr>
      <w:r>
        <w:br w:type="page"/>
      </w:r>
    </w:p>
    <w:p w:rsidR="00161A23" w:rsidRDefault="00161A23" w:rsidP="00190D97">
      <w:pPr>
        <w:pStyle w:val="Heading2"/>
      </w:pPr>
      <w:r w:rsidRPr="00161A23">
        <w:lastRenderedPageBreak/>
        <w:t>Curriculum links</w:t>
      </w:r>
    </w:p>
    <w:p w:rsidR="00161A23" w:rsidRDefault="00161A23"/>
    <w:p w:rsidR="00161A23" w:rsidRDefault="00161A23" w:rsidP="00161A23">
      <w:r>
        <w:rPr>
          <w:b/>
          <w:bCs/>
        </w:rPr>
        <w:t>England</w:t>
      </w:r>
    </w:p>
    <w:p w:rsidR="00161A23" w:rsidRDefault="00161A23" w:rsidP="00161A23">
      <w:r>
        <w:t xml:space="preserve">The tasks in the sessions cover many components in GCSE Exam Specifications, including from AQA: </w:t>
      </w:r>
    </w:p>
    <w:p w:rsidR="00161A23" w:rsidRDefault="00161A23" w:rsidP="00161A23">
      <w:pPr>
        <w:pStyle w:val="ListParagraph"/>
        <w:numPr>
          <w:ilvl w:val="0"/>
          <w:numId w:val="47"/>
        </w:numPr>
      </w:pPr>
      <w:r>
        <w:t xml:space="preserve">Investigating the media; </w:t>
      </w:r>
    </w:p>
    <w:p w:rsidR="00161A23" w:rsidRDefault="00161A23" w:rsidP="00161A23">
      <w:pPr>
        <w:pStyle w:val="ListParagraph"/>
        <w:numPr>
          <w:ilvl w:val="0"/>
          <w:numId w:val="47"/>
        </w:numPr>
      </w:pPr>
      <w:r>
        <w:t xml:space="preserve">understanding the media; </w:t>
      </w:r>
    </w:p>
    <w:p w:rsidR="00161A23" w:rsidRDefault="00161A23" w:rsidP="00161A23">
      <w:pPr>
        <w:pStyle w:val="ListParagraph"/>
        <w:numPr>
          <w:ilvl w:val="0"/>
          <w:numId w:val="47"/>
        </w:numPr>
      </w:pPr>
      <w:r>
        <w:t>Responding to a media brief.</w:t>
      </w:r>
    </w:p>
    <w:p w:rsidR="00161A23" w:rsidRDefault="00161A23" w:rsidP="00161A23"/>
    <w:p w:rsidR="00161A23" w:rsidRDefault="00161A23" w:rsidP="00161A23">
      <w:r>
        <w:rPr>
          <w:b/>
          <w:bCs/>
        </w:rPr>
        <w:t xml:space="preserve">Scotland </w:t>
      </w:r>
    </w:p>
    <w:p w:rsidR="00161A23" w:rsidRDefault="00161A23" w:rsidP="00161A23">
      <w:r>
        <w:t>The sessions particularly support Nationals 3, 4 and 5 regarding the need for learners to build their skills, knowledge and understanding in:</w:t>
      </w:r>
    </w:p>
    <w:p w:rsidR="00161A23" w:rsidRDefault="00161A23" w:rsidP="00161A23"/>
    <w:p w:rsidR="00161A23" w:rsidRDefault="00161A23" w:rsidP="00161A23">
      <w:pPr>
        <w:pStyle w:val="ListParagraph"/>
        <w:numPr>
          <w:ilvl w:val="0"/>
          <w:numId w:val="48"/>
        </w:numPr>
      </w:pPr>
      <w:r>
        <w:t>analysing and creating media content, as appropriate to purpose and audience</w:t>
      </w:r>
    </w:p>
    <w:p w:rsidR="00161A23" w:rsidRDefault="00161A23" w:rsidP="00161A23">
      <w:pPr>
        <w:pStyle w:val="ListParagraph"/>
        <w:numPr>
          <w:ilvl w:val="0"/>
          <w:numId w:val="48"/>
        </w:numPr>
      </w:pPr>
      <w:r>
        <w:t>knowledge of the key aspects of media literacy as appropriate to content</w:t>
      </w:r>
    </w:p>
    <w:p w:rsidR="00161A23" w:rsidRDefault="00161A23" w:rsidP="00161A23">
      <w:pPr>
        <w:pStyle w:val="ListParagraph"/>
        <w:numPr>
          <w:ilvl w:val="0"/>
          <w:numId w:val="48"/>
        </w:numPr>
      </w:pPr>
      <w:r>
        <w:t>evaluation skills</w:t>
      </w:r>
    </w:p>
    <w:p w:rsidR="00161A23" w:rsidRDefault="00161A23" w:rsidP="00161A23">
      <w:pPr>
        <w:pStyle w:val="ListParagraph"/>
        <w:numPr>
          <w:ilvl w:val="0"/>
          <w:numId w:val="48"/>
        </w:numPr>
      </w:pPr>
      <w:r>
        <w:t>knowledge of the role of media within society.</w:t>
      </w:r>
    </w:p>
    <w:p w:rsidR="00161A23" w:rsidRDefault="00161A23" w:rsidP="00161A23">
      <w:pPr>
        <w:pStyle w:val="ListParagraph"/>
      </w:pPr>
    </w:p>
    <w:p w:rsidR="00161A23" w:rsidRDefault="00161A23" w:rsidP="00161A23">
      <w:r>
        <w:rPr>
          <w:b/>
          <w:bCs/>
        </w:rPr>
        <w:t xml:space="preserve">Northern Ireland </w:t>
      </w:r>
      <w:r w:rsidRPr="00161A23">
        <w:rPr>
          <w:bCs/>
          <w:i/>
        </w:rPr>
        <w:t>(GCSE Moving Image Arts Specification)</w:t>
      </w:r>
    </w:p>
    <w:p w:rsidR="00161A23" w:rsidRDefault="00161A23" w:rsidP="00161A23">
      <w:r>
        <w:t>The sessions relate to all three components of the GCSE listed below in terms of skills-building and addressing particular aspects:</w:t>
      </w:r>
    </w:p>
    <w:p w:rsidR="00161A23" w:rsidRDefault="00161A23" w:rsidP="00161A23">
      <w:pPr>
        <w:pStyle w:val="ListParagraph"/>
        <w:numPr>
          <w:ilvl w:val="0"/>
          <w:numId w:val="49"/>
        </w:numPr>
        <w:ind w:left="714" w:hanging="357"/>
      </w:pPr>
      <w:r>
        <w:t xml:space="preserve">Component 1: Critical Understanding of Creative and Technical Moving Image Production; </w:t>
      </w:r>
    </w:p>
    <w:p w:rsidR="00161A23" w:rsidRDefault="00161A23" w:rsidP="00161A23">
      <w:pPr>
        <w:pStyle w:val="ListParagraph"/>
        <w:numPr>
          <w:ilvl w:val="0"/>
          <w:numId w:val="49"/>
        </w:numPr>
        <w:ind w:left="714" w:hanging="357"/>
      </w:pPr>
      <w:r>
        <w:t xml:space="preserve">Component 2: Acquisition of Skills in Moving Image Production and </w:t>
      </w:r>
    </w:p>
    <w:p w:rsidR="00161A23" w:rsidRDefault="00161A23" w:rsidP="00161A23">
      <w:pPr>
        <w:pStyle w:val="ListParagraph"/>
        <w:numPr>
          <w:ilvl w:val="0"/>
          <w:numId w:val="49"/>
        </w:numPr>
        <w:ind w:left="714" w:hanging="357"/>
      </w:pPr>
      <w:r>
        <w:t>Component 3: Planning and Making a Moving Image Product.</w:t>
      </w:r>
    </w:p>
    <w:p w:rsidR="00161A23" w:rsidRDefault="00161A23" w:rsidP="00161A23"/>
    <w:p w:rsidR="00161A23" w:rsidRDefault="00161A23" w:rsidP="00161A23">
      <w:r>
        <w:rPr>
          <w:b/>
          <w:bCs/>
        </w:rPr>
        <w:t xml:space="preserve">Wales </w:t>
      </w:r>
      <w:r w:rsidRPr="00161A23">
        <w:rPr>
          <w:bCs/>
          <w:i/>
        </w:rPr>
        <w:t>(for teaching from 2016)</w:t>
      </w:r>
    </w:p>
    <w:p w:rsidR="00161A23" w:rsidRDefault="00161A23" w:rsidP="00161A23">
      <w:r>
        <w:t>The sessions relate to Unit 1 Sections A and B and to Unit 2 of the WJEC GCSE in terms of skills-building and addressing particular aspects:</w:t>
      </w:r>
    </w:p>
    <w:p w:rsidR="00161A23" w:rsidRDefault="00161A23" w:rsidP="00161A23"/>
    <w:p w:rsidR="00161A23" w:rsidRDefault="00161A23" w:rsidP="00161A23">
      <w:r>
        <w:t>Unit 1: Section A: Thinking about the Media: Investigating; </w:t>
      </w:r>
    </w:p>
    <w:p w:rsidR="00161A23" w:rsidRDefault="00161A23" w:rsidP="00161A23">
      <w:r>
        <w:t>Unit 1: Section B: Thinking about the Media: Planning; </w:t>
      </w:r>
    </w:p>
    <w:p w:rsidR="00161A23" w:rsidRDefault="00161A23" w:rsidP="00161A23">
      <w:r>
        <w:t>Unit 2: Creating for the Media: Investigating and Producing.</w:t>
      </w:r>
    </w:p>
    <w:p w:rsidR="00161A23" w:rsidRDefault="00161A23" w:rsidP="00161A23"/>
    <w:p w:rsidR="00161A23" w:rsidRPr="00161A23" w:rsidRDefault="00161A23">
      <w:r>
        <w:br w:type="page"/>
      </w:r>
    </w:p>
    <w:p w:rsidR="00190D97" w:rsidRDefault="007E6358" w:rsidP="00190D97">
      <w:pPr>
        <w:pStyle w:val="Heading2"/>
      </w:pPr>
      <w:r>
        <w:lastRenderedPageBreak/>
        <w:t>Session one: Discussing audience and producer</w:t>
      </w:r>
    </w:p>
    <w:p w:rsidR="00190D97" w:rsidRPr="00321667" w:rsidRDefault="007E6358" w:rsidP="00190D97">
      <w:pPr>
        <w:pStyle w:val="ListParagraph"/>
        <w:numPr>
          <w:ilvl w:val="0"/>
          <w:numId w:val="23"/>
        </w:numPr>
        <w:rPr>
          <w:u w:color="000000"/>
        </w:rPr>
      </w:pPr>
      <w:r>
        <w:softHyphen/>
      </w:r>
      <w:r>
        <w:rPr>
          <w:u w:color="000000"/>
        </w:rPr>
        <w:t>Expl</w:t>
      </w:r>
      <w:r w:rsidRPr="00321667">
        <w:rPr>
          <w:u w:color="000000"/>
        </w:rPr>
        <w:t>ain to young people that over the next two sessions they will</w:t>
      </w:r>
      <w:r>
        <w:rPr>
          <w:u w:color="000000"/>
        </w:rPr>
        <w:t xml:space="preserve"> be critically </w:t>
      </w:r>
      <w:r w:rsidRPr="00321667">
        <w:rPr>
          <w:u w:color="000000"/>
        </w:rPr>
        <w:t>analys</w:t>
      </w:r>
      <w:r>
        <w:rPr>
          <w:u w:color="000000"/>
        </w:rPr>
        <w:t>ing</w:t>
      </w:r>
      <w:r w:rsidRPr="00321667">
        <w:rPr>
          <w:u w:color="000000"/>
        </w:rPr>
        <w:t xml:space="preserve"> </w:t>
      </w:r>
      <w:r>
        <w:rPr>
          <w:u w:color="000000"/>
        </w:rPr>
        <w:t xml:space="preserve">and responding to </w:t>
      </w:r>
      <w:r w:rsidRPr="00321667">
        <w:rPr>
          <w:u w:color="000000"/>
        </w:rPr>
        <w:t xml:space="preserve">a short film </w:t>
      </w:r>
      <w:r>
        <w:rPr>
          <w:u w:color="000000"/>
        </w:rPr>
        <w:t xml:space="preserve">(or film short) called </w:t>
      </w:r>
      <w:r w:rsidRPr="00030A1E">
        <w:rPr>
          <w:i/>
          <w:u w:color="000000"/>
        </w:rPr>
        <w:t>The Unknown Soldier</w:t>
      </w:r>
      <w:r>
        <w:rPr>
          <w:u w:color="000000"/>
        </w:rPr>
        <w:t xml:space="preserve">. </w:t>
      </w:r>
    </w:p>
    <w:p w:rsidR="00190D97" w:rsidRDefault="00190D97" w:rsidP="00190D97">
      <w:pPr>
        <w:rPr>
          <w:u w:color="000000"/>
        </w:rPr>
      </w:pPr>
    </w:p>
    <w:p w:rsidR="00190D97" w:rsidRDefault="007E6358" w:rsidP="00190D97">
      <w:pPr>
        <w:ind w:left="360"/>
        <w:rPr>
          <w:u w:color="000000"/>
        </w:rPr>
      </w:pPr>
      <w:r>
        <w:rPr>
          <w:u w:color="000000"/>
        </w:rPr>
        <w:t xml:space="preserve">Session one: Young people will view the film and take part in a series of activities that engage with the media form. They will consider production choices in the context of the filmmakers’ aims. </w:t>
      </w:r>
    </w:p>
    <w:p w:rsidR="00190D97" w:rsidRDefault="007E6358" w:rsidP="00190D97">
      <w:pPr>
        <w:ind w:left="360"/>
        <w:rPr>
          <w:u w:color="000000"/>
        </w:rPr>
      </w:pPr>
      <w:r>
        <w:rPr>
          <w:u w:color="000000"/>
        </w:rPr>
        <w:t>Session two: Learners will create their own short film that depicts the impact of war upon those involved.</w:t>
      </w:r>
    </w:p>
    <w:p w:rsidR="00190D97" w:rsidRDefault="00190D97" w:rsidP="00190D97">
      <w:pPr>
        <w:ind w:left="360"/>
        <w:rPr>
          <w:u w:color="000000"/>
        </w:rPr>
      </w:pPr>
    </w:p>
    <w:p w:rsidR="00190D97" w:rsidRPr="00190D97" w:rsidRDefault="007E6358" w:rsidP="00190D97">
      <w:pPr>
        <w:ind w:left="360"/>
        <w:rPr>
          <w:rFonts w:eastAsia="Arial Bold" w:cs="Arial Bold"/>
          <w:u w:color="000000"/>
        </w:rPr>
      </w:pPr>
      <w:r>
        <w:rPr>
          <w:u w:color="000000"/>
        </w:rPr>
        <w:t xml:space="preserve">Across the two sessions young people will </w:t>
      </w:r>
      <w:r w:rsidRPr="00175093">
        <w:rPr>
          <w:u w:color="000000"/>
        </w:rPr>
        <w:t xml:space="preserve">develop </w:t>
      </w:r>
      <w:r>
        <w:rPr>
          <w:u w:color="000000"/>
        </w:rPr>
        <w:t>an</w:t>
      </w:r>
      <w:r w:rsidRPr="00175093">
        <w:rPr>
          <w:u w:color="000000"/>
        </w:rPr>
        <w:t xml:space="preserve"> understanding of </w:t>
      </w:r>
      <w:r>
        <w:rPr>
          <w:u w:color="000000"/>
        </w:rPr>
        <w:t xml:space="preserve">armed </w:t>
      </w:r>
      <w:r w:rsidRPr="00175093">
        <w:rPr>
          <w:u w:color="000000"/>
        </w:rPr>
        <w:t>conflict and</w:t>
      </w:r>
      <w:r>
        <w:rPr>
          <w:u w:color="000000"/>
        </w:rPr>
        <w:t xml:space="preserve"> the </w:t>
      </w:r>
      <w:r w:rsidRPr="00175093">
        <w:rPr>
          <w:u w:color="000000"/>
        </w:rPr>
        <w:t>humanitarian impact</w:t>
      </w:r>
      <w:r>
        <w:rPr>
          <w:u w:color="000000"/>
        </w:rPr>
        <w:t xml:space="preserve">s it has on those involved. </w:t>
      </w:r>
    </w:p>
    <w:p w:rsidR="00190D97" w:rsidRDefault="00190D97" w:rsidP="00190D97"/>
    <w:p w:rsidR="00190D97" w:rsidRPr="00836ED0" w:rsidRDefault="007E6358" w:rsidP="00190D97">
      <w:pPr>
        <w:pStyle w:val="Body"/>
        <w:numPr>
          <w:ilvl w:val="0"/>
          <w:numId w:val="23"/>
        </w:numPr>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rPr>
          <w:rFonts w:ascii="Arial"/>
          <w:u w:color="000000"/>
        </w:rPr>
      </w:pPr>
      <w:r w:rsidRPr="00BF4C5B">
        <w:rPr>
          <w:rFonts w:ascii="Arial" w:hAnsi="Arial"/>
          <w:u w:color="000000"/>
        </w:rPr>
        <w:t xml:space="preserve">Explain to learners </w:t>
      </w:r>
      <w:r w:rsidRPr="00836ED0">
        <w:rPr>
          <w:rFonts w:ascii="Arial"/>
          <w:u w:color="000000"/>
        </w:rPr>
        <w:t xml:space="preserve">that they will be thinking about how different technologies have been used to produce </w:t>
      </w:r>
      <w:r w:rsidRPr="00836ED0">
        <w:rPr>
          <w:rFonts w:ascii="Arial"/>
          <w:i/>
          <w:u w:color="000000"/>
        </w:rPr>
        <w:t>The Unknown Soldier</w:t>
      </w:r>
      <w:r w:rsidRPr="00836ED0">
        <w:rPr>
          <w:rFonts w:ascii="Arial"/>
          <w:u w:color="000000"/>
        </w:rPr>
        <w:t xml:space="preserve">. </w:t>
      </w:r>
    </w:p>
    <w:p w:rsidR="00190D97" w:rsidRDefault="00190D97" w:rsidP="00190D97">
      <w:pPr>
        <w:pStyle w:val="Body"/>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ind w:left="360"/>
        <w:rPr>
          <w:rFonts w:ascii="Arial"/>
          <w:u w:color="000000"/>
        </w:rPr>
      </w:pPr>
    </w:p>
    <w:p w:rsidR="00190D97" w:rsidRDefault="007E6358" w:rsidP="00190D97">
      <w:pPr>
        <w:pStyle w:val="Body"/>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ind w:left="360"/>
        <w:rPr>
          <w:rFonts w:ascii="Arial"/>
          <w:u w:color="000000"/>
        </w:rPr>
      </w:pPr>
      <w:r>
        <w:rPr>
          <w:rFonts w:ascii="Arial"/>
          <w:u w:color="000000"/>
        </w:rPr>
        <w:t xml:space="preserve">They will focus on the camerawork (Go-Pro, head-worn camera to portray the perspective of the unknown soldier) and the binaural sound technique used to deliver the film through headphones.  </w:t>
      </w:r>
    </w:p>
    <w:p w:rsidR="00190D97" w:rsidRDefault="00190D97" w:rsidP="00190D97">
      <w:pPr>
        <w:pStyle w:val="Body"/>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ind w:left="360"/>
        <w:rPr>
          <w:rFonts w:ascii="Arial"/>
          <w:u w:color="000000"/>
        </w:rPr>
      </w:pPr>
    </w:p>
    <w:p w:rsidR="00190D97" w:rsidRDefault="007E6358" w:rsidP="00190D97">
      <w:pPr>
        <w:pStyle w:val="Body"/>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ind w:left="360"/>
        <w:rPr>
          <w:rFonts w:ascii="Arial"/>
          <w:u w:color="000000"/>
        </w:rPr>
      </w:pPr>
      <w:r>
        <w:rPr>
          <w:rFonts w:ascii="Arial"/>
          <w:u w:color="000000"/>
        </w:rPr>
        <w:t>Explain that they will watch the film three times to explore these different elements, as follows:</w:t>
      </w:r>
    </w:p>
    <w:p w:rsidR="00190D97" w:rsidRDefault="00190D97" w:rsidP="00190D97">
      <w:pPr>
        <w:pStyle w:val="Body"/>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ind w:left="360"/>
        <w:rPr>
          <w:rFonts w:ascii="Arial"/>
          <w:u w:color="000000"/>
        </w:rPr>
      </w:pPr>
    </w:p>
    <w:p w:rsidR="00190D97" w:rsidRPr="009A3011" w:rsidRDefault="007E6358" w:rsidP="00190D97">
      <w:pPr>
        <w:pStyle w:val="Body"/>
        <w:numPr>
          <w:ilvl w:val="0"/>
          <w:numId w:val="32"/>
        </w:numPr>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spacing w:after="120"/>
        <w:rPr>
          <w:rFonts w:ascii="Arial" w:hAnsi="Arial"/>
          <w:color w:val="808080" w:themeColor="background1" w:themeShade="80"/>
          <w:sz w:val="20"/>
          <w:u w:color="000000"/>
        </w:rPr>
      </w:pPr>
      <w:r w:rsidRPr="009A3011">
        <w:rPr>
          <w:rFonts w:ascii="Arial" w:hAnsi="Arial"/>
          <w:b/>
          <w:u w:color="000000"/>
        </w:rPr>
        <w:t xml:space="preserve">Viewing </w:t>
      </w:r>
      <w:r>
        <w:rPr>
          <w:rFonts w:ascii="Arial" w:hAnsi="Arial"/>
          <w:b/>
          <w:u w:color="000000"/>
        </w:rPr>
        <w:t>one</w:t>
      </w:r>
      <w:r w:rsidRPr="009A3011">
        <w:rPr>
          <w:rFonts w:ascii="Arial" w:hAnsi="Arial"/>
          <w:b/>
          <w:u w:color="000000"/>
        </w:rPr>
        <w:t>:</w:t>
      </w:r>
      <w:r w:rsidRPr="009A3011">
        <w:rPr>
          <w:rFonts w:ascii="Arial" w:hAnsi="Arial"/>
          <w:u w:color="000000"/>
        </w:rPr>
        <w:t xml:space="preserve"> Watch the film together as a </w:t>
      </w:r>
      <w:r>
        <w:rPr>
          <w:rFonts w:ascii="Arial" w:hAnsi="Arial"/>
          <w:u w:color="000000"/>
        </w:rPr>
        <w:t>group</w:t>
      </w:r>
      <w:r w:rsidRPr="009A3011">
        <w:rPr>
          <w:rFonts w:ascii="Arial" w:hAnsi="Arial"/>
          <w:u w:color="000000"/>
        </w:rPr>
        <w:t xml:space="preserve"> on one main screen with open sound and use the first of the</w:t>
      </w:r>
      <w:r w:rsidR="001E6528">
        <w:rPr>
          <w:rFonts w:ascii="Arial" w:hAnsi="Arial"/>
          <w:u w:color="000000"/>
        </w:rPr>
        <w:t xml:space="preserve"> supporting</w:t>
      </w:r>
      <w:r w:rsidRPr="009A3011">
        <w:rPr>
          <w:rFonts w:ascii="Arial" w:hAnsi="Arial"/>
          <w:u w:color="000000"/>
        </w:rPr>
        <w:t xml:space="preserve"> activities – </w:t>
      </w:r>
      <w:hyperlink r:id="rId12" w:history="1">
        <w:r w:rsidRPr="001E6528">
          <w:rPr>
            <w:rStyle w:val="Hyperlink"/>
            <w:rFonts w:ascii="Arial" w:hAnsi="Arial"/>
            <w:u w:color="000000"/>
          </w:rPr>
          <w:t>Activity one: Watch and respond</w:t>
        </w:r>
      </w:hyperlink>
      <w:r w:rsidRPr="009A3011">
        <w:rPr>
          <w:rFonts w:ascii="Arial" w:hAnsi="Arial"/>
          <w:u w:color="000000"/>
        </w:rPr>
        <w:t xml:space="preserve"> to support learners in an initial reaction to the film. </w:t>
      </w:r>
      <w:r w:rsidRPr="009A3011">
        <w:rPr>
          <w:rFonts w:ascii="Arial" w:hAnsi="Arial"/>
          <w:color w:val="808080" w:themeColor="background1" w:themeShade="80"/>
          <w:sz w:val="20"/>
          <w:u w:color="000000"/>
        </w:rPr>
        <w:t xml:space="preserve">[This should take around </w:t>
      </w:r>
      <w:r>
        <w:rPr>
          <w:rFonts w:ascii="Arial" w:hAnsi="Arial"/>
          <w:color w:val="808080" w:themeColor="background1" w:themeShade="80"/>
          <w:sz w:val="20"/>
          <w:u w:color="000000"/>
        </w:rPr>
        <w:t>15</w:t>
      </w:r>
      <w:r w:rsidRPr="009A3011">
        <w:rPr>
          <w:rFonts w:ascii="Arial" w:hAnsi="Arial"/>
          <w:color w:val="808080" w:themeColor="background1" w:themeShade="80"/>
          <w:sz w:val="20"/>
          <w:u w:color="000000"/>
        </w:rPr>
        <w:t xml:space="preserve"> mins]</w:t>
      </w:r>
    </w:p>
    <w:p w:rsidR="00190D97" w:rsidRPr="009A3011" w:rsidRDefault="007E6358" w:rsidP="00190D97">
      <w:pPr>
        <w:pStyle w:val="Body"/>
        <w:numPr>
          <w:ilvl w:val="0"/>
          <w:numId w:val="32"/>
        </w:numPr>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spacing w:after="120"/>
        <w:rPr>
          <w:rFonts w:ascii="Arial" w:hAnsi="Arial"/>
          <w:color w:val="808080" w:themeColor="background1" w:themeShade="80"/>
          <w:sz w:val="20"/>
          <w:u w:color="000000"/>
        </w:rPr>
      </w:pPr>
      <w:r w:rsidRPr="009A3011">
        <w:rPr>
          <w:rFonts w:ascii="Arial" w:hAnsi="Arial"/>
          <w:b/>
          <w:color w:val="auto"/>
          <w:u w:color="000000"/>
        </w:rPr>
        <w:t xml:space="preserve">Viewing </w:t>
      </w:r>
      <w:r>
        <w:rPr>
          <w:rFonts w:ascii="Arial" w:hAnsi="Arial"/>
          <w:b/>
          <w:color w:val="auto"/>
          <w:u w:color="000000"/>
        </w:rPr>
        <w:t>two</w:t>
      </w:r>
      <w:r w:rsidRPr="009A3011">
        <w:rPr>
          <w:rFonts w:ascii="Arial" w:hAnsi="Arial"/>
          <w:b/>
          <w:color w:val="auto"/>
          <w:u w:color="000000"/>
        </w:rPr>
        <w:t>:</w:t>
      </w:r>
      <w:r w:rsidRPr="009A3011">
        <w:rPr>
          <w:rFonts w:ascii="Arial" w:hAnsi="Arial"/>
          <w:color w:val="auto"/>
          <w:u w:color="000000"/>
        </w:rPr>
        <w:t xml:space="preserve"> Ask learners to watch the film</w:t>
      </w:r>
      <w:r>
        <w:rPr>
          <w:rFonts w:ascii="Arial" w:hAnsi="Arial"/>
          <w:color w:val="auto"/>
          <w:u w:color="000000"/>
        </w:rPr>
        <w:t>,</w:t>
      </w:r>
      <w:r w:rsidRPr="009A3011">
        <w:rPr>
          <w:rFonts w:ascii="Arial" w:hAnsi="Arial"/>
          <w:color w:val="auto"/>
          <w:u w:color="000000"/>
        </w:rPr>
        <w:t xml:space="preserve"> wearing headphones for the sound. </w:t>
      </w:r>
      <w:r w:rsidRPr="009A3011">
        <w:rPr>
          <w:rFonts w:ascii="Arial" w:hAnsi="Arial"/>
          <w:color w:val="808080" w:themeColor="background1" w:themeShade="80"/>
          <w:sz w:val="20"/>
          <w:u w:color="000000"/>
        </w:rPr>
        <w:t xml:space="preserve"> </w:t>
      </w:r>
    </w:p>
    <w:p w:rsidR="00190D97" w:rsidRPr="009A3011" w:rsidRDefault="007E6358" w:rsidP="00190D97">
      <w:pPr>
        <w:pStyle w:val="Body"/>
        <w:numPr>
          <w:ilvl w:val="0"/>
          <w:numId w:val="30"/>
        </w:numPr>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spacing w:after="120"/>
        <w:rPr>
          <w:rFonts w:ascii="Arial" w:hAnsi="Arial"/>
          <w:color w:val="auto"/>
          <w:u w:color="000000"/>
        </w:rPr>
      </w:pPr>
      <w:r w:rsidRPr="009A3011">
        <w:rPr>
          <w:rFonts w:ascii="Arial" w:hAnsi="Arial"/>
          <w:b/>
          <w:color w:val="auto"/>
          <w:u w:color="000000"/>
        </w:rPr>
        <w:t xml:space="preserve">Viewing </w:t>
      </w:r>
      <w:r>
        <w:rPr>
          <w:rFonts w:ascii="Arial" w:hAnsi="Arial"/>
          <w:b/>
          <w:color w:val="auto"/>
          <w:u w:color="000000"/>
        </w:rPr>
        <w:t>three</w:t>
      </w:r>
      <w:r w:rsidRPr="009A3011">
        <w:rPr>
          <w:rFonts w:ascii="Arial" w:hAnsi="Arial"/>
          <w:b/>
          <w:color w:val="auto"/>
          <w:u w:color="000000"/>
        </w:rPr>
        <w:t>:</w:t>
      </w:r>
      <w:r w:rsidRPr="009A3011">
        <w:rPr>
          <w:rFonts w:ascii="Arial" w:hAnsi="Arial"/>
          <w:color w:val="auto"/>
          <w:u w:color="000000"/>
        </w:rPr>
        <w:t xml:space="preserve"> Repeat the viewing with headphones</w:t>
      </w:r>
      <w:r>
        <w:rPr>
          <w:rFonts w:ascii="Arial" w:hAnsi="Arial"/>
          <w:color w:val="auto"/>
          <w:u w:color="000000"/>
        </w:rPr>
        <w:t>. This</w:t>
      </w:r>
      <w:r w:rsidRPr="009A3011">
        <w:rPr>
          <w:rFonts w:ascii="Arial" w:hAnsi="Arial"/>
          <w:color w:val="auto"/>
          <w:u w:color="000000"/>
        </w:rPr>
        <w:t xml:space="preserve"> time</w:t>
      </w:r>
      <w:r>
        <w:rPr>
          <w:rFonts w:ascii="Arial" w:hAnsi="Arial"/>
          <w:color w:val="auto"/>
          <w:u w:color="000000"/>
        </w:rPr>
        <w:t xml:space="preserve"> </w:t>
      </w:r>
      <w:r w:rsidRPr="009A3011">
        <w:rPr>
          <w:rFonts w:ascii="Arial" w:hAnsi="Arial"/>
          <w:color w:val="auto"/>
          <w:u w:color="000000"/>
        </w:rPr>
        <w:t>ask learners to close their eyes and</w:t>
      </w:r>
      <w:r>
        <w:rPr>
          <w:rFonts w:ascii="Arial" w:hAnsi="Arial"/>
          <w:color w:val="auto"/>
          <w:u w:color="000000"/>
        </w:rPr>
        <w:t xml:space="preserve"> just</w:t>
      </w:r>
      <w:r w:rsidRPr="009A3011">
        <w:rPr>
          <w:rFonts w:ascii="Arial" w:hAnsi="Arial"/>
          <w:color w:val="auto"/>
          <w:u w:color="000000"/>
        </w:rPr>
        <w:t xml:space="preserve"> engage with the sound.</w:t>
      </w:r>
    </w:p>
    <w:p w:rsidR="00190D97" w:rsidRDefault="00190D97" w:rsidP="00190D97">
      <w:pPr>
        <w:pStyle w:val="Body"/>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ind w:left="360"/>
        <w:rPr>
          <w:rFonts w:ascii="Arial"/>
          <w:color w:val="auto"/>
          <w:u w:color="000000"/>
        </w:rPr>
      </w:pPr>
    </w:p>
    <w:p w:rsidR="00190D97" w:rsidRPr="00190D97" w:rsidRDefault="007E6358" w:rsidP="00190D97">
      <w:pPr>
        <w:pStyle w:val="Body"/>
        <w:numPr>
          <w:ilvl w:val="0"/>
          <w:numId w:val="23"/>
        </w:numPr>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rPr>
          <w:rFonts w:ascii="Arial" w:eastAsia="Arial" w:hAnsi="Arial" w:cs="Arial"/>
          <w:color w:val="auto"/>
          <w:u w:color="000000"/>
        </w:rPr>
      </w:pPr>
      <w:r>
        <w:rPr>
          <w:rFonts w:ascii="Arial"/>
          <w:u w:color="000000"/>
        </w:rPr>
        <w:t xml:space="preserve">Organise learners into pairs and ask them to discuss which viewing/listening experience was most powerful to them and why. Encourage them to think about what made the experience more intense, emotive or </w:t>
      </w:r>
      <w:r w:rsidRPr="00190D97">
        <w:rPr>
          <w:rFonts w:ascii="Arial"/>
          <w:color w:val="auto"/>
          <w:u w:color="000000"/>
        </w:rPr>
        <w:t xml:space="preserve">realistic. </w:t>
      </w:r>
    </w:p>
    <w:p w:rsidR="00190D97" w:rsidRPr="00190D97" w:rsidRDefault="00190D97" w:rsidP="00190D97">
      <w:pPr>
        <w:pStyle w:val="Body"/>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ind w:left="360"/>
        <w:rPr>
          <w:rFonts w:ascii="Arial" w:eastAsia="Arial" w:hAnsi="Arial" w:cs="Arial"/>
          <w:color w:val="auto"/>
          <w:u w:color="000000"/>
        </w:rPr>
      </w:pPr>
    </w:p>
    <w:p w:rsidR="00190D97" w:rsidRPr="00190D97" w:rsidRDefault="007E6358" w:rsidP="00190D97">
      <w:pPr>
        <w:pStyle w:val="Body"/>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ind w:left="360"/>
        <w:rPr>
          <w:rFonts w:ascii="Arial" w:eastAsia="Arial" w:hAnsi="Arial" w:cs="Arial"/>
          <w:color w:val="auto"/>
          <w:u w:color="000000"/>
        </w:rPr>
      </w:pPr>
      <w:r w:rsidRPr="00190D97">
        <w:rPr>
          <w:rFonts w:ascii="Arial"/>
          <w:color w:val="auto"/>
          <w:u w:color="000000"/>
        </w:rPr>
        <w:t>Once they have considered each other</w:t>
      </w:r>
      <w:r w:rsidRPr="00190D97">
        <w:rPr>
          <w:rFonts w:ascii="Arial"/>
          <w:color w:val="auto"/>
          <w:u w:color="000000"/>
        </w:rPr>
        <w:t>’</w:t>
      </w:r>
      <w:r w:rsidRPr="00190D97">
        <w:rPr>
          <w:rFonts w:ascii="Arial"/>
          <w:color w:val="auto"/>
          <w:u w:color="000000"/>
        </w:rPr>
        <w:t xml:space="preserve">s views they should compose a response to the viewing they thought was most powerful in the form of a tweet. They can imagine they are sharing the tweet with their followers and at the same time promoting the film using social media. </w:t>
      </w:r>
    </w:p>
    <w:p w:rsidR="00190D97" w:rsidRPr="00190D97" w:rsidRDefault="00190D97" w:rsidP="00190D97">
      <w:pPr>
        <w:pStyle w:val="Body"/>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ind w:left="360"/>
        <w:rPr>
          <w:rFonts w:ascii="Arial" w:eastAsia="Arial" w:hAnsi="Arial" w:cs="Arial"/>
          <w:color w:val="auto"/>
          <w:u w:color="000000"/>
        </w:rPr>
      </w:pPr>
    </w:p>
    <w:p w:rsidR="00190D97" w:rsidRPr="00190D97" w:rsidRDefault="007E6358" w:rsidP="00190D97">
      <w:pPr>
        <w:pStyle w:val="Body"/>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ind w:left="357"/>
        <w:rPr>
          <w:rFonts w:ascii="Arial"/>
          <w:b/>
          <w:color w:val="auto"/>
          <w:u w:color="000000"/>
        </w:rPr>
      </w:pPr>
      <w:r w:rsidRPr="00190D97">
        <w:rPr>
          <w:rFonts w:ascii="Arial"/>
          <w:color w:val="auto"/>
          <w:u w:color="000000"/>
        </w:rPr>
        <w:t xml:space="preserve">Discuss some of the tweets. What did learners want to share about the film? Why did they choose to tweet what they did? What language and hashtags did they use? </w:t>
      </w:r>
    </w:p>
    <w:p w:rsidR="00190D97" w:rsidRPr="00190D97" w:rsidRDefault="00190D97" w:rsidP="00190D97">
      <w:pPr>
        <w:pStyle w:val="Body"/>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ind w:left="357"/>
        <w:rPr>
          <w:rFonts w:ascii="Arial"/>
          <w:b/>
          <w:color w:val="auto"/>
          <w:u w:color="000000"/>
        </w:rPr>
      </w:pPr>
    </w:p>
    <w:p w:rsidR="00190D97" w:rsidRDefault="007E6358" w:rsidP="00190D97">
      <w:pPr>
        <w:pStyle w:val="Body"/>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ind w:left="357"/>
        <w:rPr>
          <w:rFonts w:ascii="Arial"/>
          <w:u w:color="000000"/>
        </w:rPr>
      </w:pPr>
      <w:r w:rsidRPr="00133B15">
        <w:rPr>
          <w:rFonts w:ascii="Arial"/>
          <w:b/>
          <w:u w:color="000000"/>
        </w:rPr>
        <w:t>Optional extension:</w:t>
      </w:r>
      <w:r>
        <w:rPr>
          <w:rFonts w:ascii="Arial"/>
          <w:u w:color="000000"/>
        </w:rPr>
        <w:t xml:space="preserve"> Discuss whether or not tweets are an effective way to express empathy and/or respect around humanitarian issues? What is powerful about them as a form of media? What might their limitations be? If human dignity is considered, does this influence your opinion and if so how and why? </w:t>
      </w:r>
    </w:p>
    <w:p w:rsidR="00190D97" w:rsidRDefault="00190D97" w:rsidP="00190D97">
      <w:pPr>
        <w:pStyle w:val="Body"/>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ind w:left="357"/>
        <w:rPr>
          <w:rFonts w:ascii="Arial"/>
          <w:u w:color="000000"/>
        </w:rPr>
      </w:pPr>
    </w:p>
    <w:p w:rsidR="00190D97" w:rsidRDefault="007E6358" w:rsidP="00190D97">
      <w:pPr>
        <w:pStyle w:val="Body"/>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ind w:left="357"/>
        <w:rPr>
          <w:rFonts w:ascii="Arial"/>
          <w:u w:color="000000"/>
        </w:rPr>
      </w:pPr>
      <w:r w:rsidRPr="00190D97">
        <w:rPr>
          <w:rFonts w:ascii="Arial"/>
          <w:color w:val="auto"/>
          <w:u w:color="000000"/>
        </w:rPr>
        <w:t xml:space="preserve">Students could look at the </w:t>
      </w:r>
      <w:hyperlink r:id="rId13" w:history="1">
        <w:r w:rsidRPr="00190D97">
          <w:rPr>
            <w:rStyle w:val="Hyperlink"/>
            <w:rFonts w:ascii="Arial"/>
            <w:color w:val="auto"/>
            <w:u w:color="000000"/>
          </w:rPr>
          <w:t>British Red Cross Twitter page</w:t>
        </w:r>
      </w:hyperlink>
      <w:r w:rsidRPr="00190D97">
        <w:rPr>
          <w:rFonts w:ascii="Arial"/>
          <w:color w:val="auto"/>
          <w:u w:color="000000"/>
        </w:rPr>
        <w:t xml:space="preserve"> to see how a humanitarian organisation uses social media to engage with the general public. </w:t>
      </w:r>
    </w:p>
    <w:p w:rsidR="00190D97" w:rsidRDefault="00190D97" w:rsidP="00190D97">
      <w:pPr>
        <w:pStyle w:val="Body"/>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rPr>
          <w:rFonts w:ascii="Arial"/>
          <w:u w:color="000000"/>
        </w:rPr>
      </w:pPr>
    </w:p>
    <w:p w:rsidR="00190D97" w:rsidRPr="00190D97" w:rsidRDefault="007E6358" w:rsidP="00190D97">
      <w:pPr>
        <w:pStyle w:val="Body"/>
        <w:numPr>
          <w:ilvl w:val="0"/>
          <w:numId w:val="23"/>
        </w:numPr>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rPr>
          <w:rFonts w:ascii="Arial"/>
          <w:color w:val="auto"/>
          <w:u w:color="000000"/>
        </w:rPr>
      </w:pPr>
      <w:r>
        <w:rPr>
          <w:rFonts w:ascii="Arial"/>
          <w:u w:color="000000"/>
        </w:rPr>
        <w:t xml:space="preserve">The way that the camera and sound were used in this short film were key directorial choices and </w:t>
      </w:r>
      <w:r w:rsidRPr="00190D97">
        <w:rPr>
          <w:rFonts w:ascii="Arial"/>
          <w:color w:val="auto"/>
          <w:u w:color="000000"/>
        </w:rPr>
        <w:t>were made to try and help the filmmaker to achieve his aim:</w:t>
      </w:r>
    </w:p>
    <w:p w:rsidR="00190D97" w:rsidRPr="00190D97" w:rsidRDefault="00190D97" w:rsidP="00190D97">
      <w:pPr>
        <w:pStyle w:val="Body"/>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rPr>
          <w:rFonts w:ascii="Arial"/>
          <w:color w:val="auto"/>
          <w:u w:color="000000"/>
        </w:rPr>
      </w:pPr>
    </w:p>
    <w:p w:rsidR="00190D97" w:rsidRPr="00190D97" w:rsidRDefault="007E6358" w:rsidP="00190D97">
      <w:pPr>
        <w:pStyle w:val="Default"/>
        <w:ind w:left="567" w:right="567"/>
        <w:rPr>
          <w:rFonts w:ascii="Arial" w:hAnsi="Arial"/>
          <w:i/>
          <w:iCs/>
          <w:color w:val="auto"/>
          <w:szCs w:val="24"/>
          <w:u w:color="000000"/>
        </w:rPr>
      </w:pPr>
      <w:r w:rsidRPr="00190D97">
        <w:rPr>
          <w:rFonts w:ascii="Arial" w:hAnsi="Arial"/>
          <w:i/>
          <w:color w:val="auto"/>
          <w:u w:color="000000"/>
        </w:rPr>
        <w:t>“</w:t>
      </w:r>
      <w:r w:rsidRPr="00190D97">
        <w:rPr>
          <w:rFonts w:ascii="Arial" w:hAnsi="Arial"/>
          <w:i/>
          <w:iCs/>
          <w:color w:val="auto"/>
          <w:szCs w:val="24"/>
          <w:u w:color="000000"/>
        </w:rPr>
        <w:t>…</w:t>
      </w:r>
      <w:r w:rsidRPr="00190D97">
        <w:rPr>
          <w:i/>
          <w:color w:val="auto"/>
        </w:rPr>
        <w:t>It was important to us to make a film that told the story of one individual</w:t>
      </w:r>
      <w:r w:rsidRPr="00190D97">
        <w:rPr>
          <w:i/>
          <w:color w:val="auto"/>
        </w:rPr>
        <w:t>’</w:t>
      </w:r>
      <w:r w:rsidRPr="00190D97">
        <w:rPr>
          <w:i/>
          <w:color w:val="auto"/>
        </w:rPr>
        <w:t>s experiences. The casualty statistics for WW1 were so huge (17m killed and 20m wounded) it is easy to overlook the smaller details of what life was like for one person.</w:t>
      </w:r>
      <w:r w:rsidRPr="00190D97">
        <w:rPr>
          <w:i/>
          <w:color w:val="auto"/>
        </w:rPr>
        <w:t>”</w:t>
      </w:r>
      <w:r w:rsidRPr="00190D97">
        <w:rPr>
          <w:rFonts w:ascii="Arial" w:hAnsi="Arial"/>
          <w:i/>
          <w:iCs/>
          <w:color w:val="auto"/>
          <w:szCs w:val="24"/>
          <w:u w:color="000000"/>
        </w:rPr>
        <w:t xml:space="preserve"> </w:t>
      </w:r>
    </w:p>
    <w:p w:rsidR="00190D97" w:rsidRPr="00190D97" w:rsidRDefault="007E6358" w:rsidP="00190D97">
      <w:pPr>
        <w:pStyle w:val="Default"/>
        <w:ind w:left="567" w:right="567"/>
        <w:jc w:val="right"/>
        <w:rPr>
          <w:rFonts w:ascii="Arial" w:hAnsi="Arial"/>
          <w:i/>
          <w:iCs/>
          <w:color w:val="auto"/>
          <w:szCs w:val="24"/>
          <w:u w:color="000000"/>
        </w:rPr>
      </w:pPr>
      <w:r w:rsidRPr="00190D97">
        <w:rPr>
          <w:rFonts w:ascii="Arial" w:hAnsi="Arial"/>
          <w:i/>
          <w:color w:val="auto"/>
          <w:u w:color="000000"/>
        </w:rPr>
        <w:t>Joe Higgins, Director, The Unknown Soldier</w:t>
      </w:r>
    </w:p>
    <w:p w:rsidR="00190D97" w:rsidRPr="00190D97" w:rsidRDefault="00190D97" w:rsidP="00190D97">
      <w:pPr>
        <w:pStyle w:val="Body"/>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rPr>
          <w:rFonts w:ascii="Arial"/>
          <w:color w:val="auto"/>
          <w:u w:color="000000"/>
        </w:rPr>
      </w:pPr>
    </w:p>
    <w:p w:rsidR="00190D97" w:rsidRPr="00190D97" w:rsidRDefault="007E6358" w:rsidP="00190D97">
      <w:pPr>
        <w:pStyle w:val="Body"/>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ind w:left="357"/>
        <w:rPr>
          <w:rFonts w:ascii="Arial"/>
          <w:color w:val="auto"/>
          <w:u w:color="000000"/>
        </w:rPr>
      </w:pPr>
      <w:r w:rsidRPr="00190D97">
        <w:rPr>
          <w:rFonts w:ascii="Arial"/>
          <w:color w:val="auto"/>
          <w:u w:color="000000"/>
        </w:rPr>
        <w:t xml:space="preserve">Ask young people: How successful is the film in achieving this aim? </w:t>
      </w:r>
    </w:p>
    <w:p w:rsidR="00190D97" w:rsidRDefault="00190D97" w:rsidP="00190D97">
      <w:pPr>
        <w:pStyle w:val="Body"/>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ind w:left="357"/>
        <w:rPr>
          <w:rFonts w:ascii="Arial"/>
          <w:u w:color="000000"/>
        </w:rPr>
      </w:pPr>
    </w:p>
    <w:p w:rsidR="00190D97" w:rsidRDefault="007E6358" w:rsidP="00190D97">
      <w:pPr>
        <w:pStyle w:val="Body"/>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ind w:left="357"/>
        <w:rPr>
          <w:rFonts w:ascii="Arial"/>
          <w:u w:color="000000"/>
        </w:rPr>
      </w:pPr>
      <w:r>
        <w:rPr>
          <w:rFonts w:ascii="Arial"/>
          <w:u w:color="000000"/>
        </w:rPr>
        <w:t>Having watched the film in three different ways, do you feel some directorial and technical choices were more successful than others in helping the filmmaker to portray the humanitarian impacts of armed conflict?</w:t>
      </w:r>
    </w:p>
    <w:p w:rsidR="00190D97" w:rsidRDefault="00190D97" w:rsidP="00190D97">
      <w:pPr>
        <w:pStyle w:val="Body"/>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rPr>
          <w:rFonts w:ascii="Arial" w:hAnsi="Arial"/>
          <w:u w:color="000000"/>
        </w:rPr>
      </w:pPr>
    </w:p>
    <w:p w:rsidR="00190D97" w:rsidRPr="005200CF" w:rsidRDefault="007E6358" w:rsidP="00190D97">
      <w:pPr>
        <w:pStyle w:val="Body"/>
        <w:numPr>
          <w:ilvl w:val="0"/>
          <w:numId w:val="23"/>
        </w:numPr>
        <w:tabs>
          <w:tab w:val="left" w:pos="879"/>
          <w:tab w:val="left" w:pos="1758"/>
          <w:tab w:val="left" w:pos="2637"/>
          <w:tab w:val="left" w:pos="3516"/>
          <w:tab w:val="left" w:pos="4395"/>
          <w:tab w:val="left" w:pos="5274"/>
          <w:tab w:val="left" w:pos="6153"/>
          <w:tab w:val="left" w:pos="7032"/>
          <w:tab w:val="left" w:pos="7911"/>
          <w:tab w:val="left" w:pos="8790"/>
        </w:tabs>
        <w:suppressAutoHyphens/>
        <w:rPr>
          <w:rFonts w:ascii="Arial" w:eastAsia="Arial Bold" w:hAnsi="Arial" w:cs="Arial Bold"/>
          <w:u w:color="000000"/>
        </w:rPr>
      </w:pPr>
      <w:r>
        <w:rPr>
          <w:rFonts w:ascii="Arial" w:hAnsi="Arial"/>
          <w:u w:color="000000"/>
        </w:rPr>
        <w:t xml:space="preserve">The next activity explores in more depth one of the production choices made in </w:t>
      </w:r>
      <w:r w:rsidRPr="00030A1E">
        <w:rPr>
          <w:rFonts w:ascii="Arial" w:hAnsi="Arial"/>
          <w:i/>
          <w:u w:color="000000"/>
        </w:rPr>
        <w:t>The Unknown Soldier</w:t>
      </w:r>
      <w:r>
        <w:rPr>
          <w:rFonts w:ascii="Arial" w:hAnsi="Arial"/>
          <w:u w:color="000000"/>
        </w:rPr>
        <w:t xml:space="preserve"> – the use of the first person camera to position the viewer as the soldier. This choice is largely about trying to build empathy for the character(s) in the film.</w:t>
      </w:r>
    </w:p>
    <w:p w:rsidR="00190D97" w:rsidRPr="006F6437" w:rsidRDefault="00190D97" w:rsidP="00190D97">
      <w:pPr>
        <w:pStyle w:val="Body"/>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rPr>
          <w:rFonts w:ascii="Arial" w:eastAsia="Arial Bold" w:hAnsi="Arial" w:cs="Arial Bold"/>
          <w:u w:color="000000"/>
        </w:rPr>
      </w:pPr>
    </w:p>
    <w:p w:rsidR="00190D97" w:rsidRPr="005200CF" w:rsidRDefault="007E6358" w:rsidP="00190D97">
      <w:pPr>
        <w:pStyle w:val="Body"/>
        <w:tabs>
          <w:tab w:val="left" w:pos="879"/>
          <w:tab w:val="left" w:pos="1758"/>
          <w:tab w:val="left" w:pos="2637"/>
          <w:tab w:val="left" w:pos="3516"/>
          <w:tab w:val="left" w:pos="4395"/>
          <w:tab w:val="left" w:pos="5274"/>
          <w:tab w:val="left" w:pos="6153"/>
          <w:tab w:val="left" w:pos="7032"/>
          <w:tab w:val="left" w:pos="7911"/>
          <w:tab w:val="left" w:pos="8790"/>
        </w:tabs>
        <w:suppressAutoHyphens/>
        <w:ind w:left="360"/>
        <w:rPr>
          <w:rFonts w:ascii="Arial" w:eastAsia="Arial" w:hAnsi="Arial" w:cs="Arial"/>
          <w:u w:color="000000"/>
        </w:rPr>
      </w:pPr>
      <w:r w:rsidRPr="005200CF">
        <w:rPr>
          <w:rFonts w:ascii="Arial" w:hAnsi="Arial"/>
          <w:u w:color="000000"/>
        </w:rPr>
        <w:t xml:space="preserve">Watch this </w:t>
      </w:r>
      <w:hyperlink r:id="rId14" w:history="1">
        <w:r w:rsidRPr="00AA45BC">
          <w:rPr>
            <w:rStyle w:val="Hyperlink"/>
            <w:rFonts w:ascii="Arial" w:hAnsi="Arial"/>
            <w:u w:color="000000"/>
          </w:rPr>
          <w:t>TED talk</w:t>
        </w:r>
      </w:hyperlink>
      <w:r w:rsidRPr="005200CF">
        <w:rPr>
          <w:rFonts w:ascii="Arial" w:hAnsi="Arial"/>
          <w:u w:color="000000"/>
        </w:rPr>
        <w:t xml:space="preserve"> </w:t>
      </w:r>
      <w:r>
        <w:rPr>
          <w:rFonts w:ascii="Arial" w:hAnsi="Arial"/>
          <w:u w:color="000000"/>
        </w:rPr>
        <w:t>w</w:t>
      </w:r>
      <w:r w:rsidRPr="005200CF">
        <w:rPr>
          <w:rFonts w:ascii="Arial" w:hAnsi="Arial"/>
          <w:u w:color="000000"/>
        </w:rPr>
        <w:t>ith young people on how another film-maker</w:t>
      </w:r>
      <w:r>
        <w:rPr>
          <w:rFonts w:ascii="Arial" w:hAnsi="Arial"/>
          <w:u w:color="000000"/>
        </w:rPr>
        <w:t>, Chris Milk,</w:t>
      </w:r>
      <w:r w:rsidRPr="005200CF">
        <w:rPr>
          <w:rFonts w:ascii="Arial" w:hAnsi="Arial"/>
          <w:u w:color="000000"/>
        </w:rPr>
        <w:t xml:space="preserve"> is using </w:t>
      </w:r>
      <w:r>
        <w:rPr>
          <w:rFonts w:ascii="Arial" w:hAnsi="Arial"/>
          <w:u w:color="000000"/>
        </w:rPr>
        <w:t xml:space="preserve">emerging </w:t>
      </w:r>
      <w:r w:rsidRPr="005200CF">
        <w:rPr>
          <w:rFonts w:ascii="Arial" w:hAnsi="Arial"/>
          <w:u w:color="000000"/>
        </w:rPr>
        <w:t xml:space="preserve">technologies to build empathy. </w:t>
      </w:r>
      <w:r w:rsidRPr="005200CF">
        <w:rPr>
          <w:rFonts w:ascii="Arial" w:hAnsi="Arial"/>
          <w:color w:val="808080" w:themeColor="background1" w:themeShade="80"/>
          <w:sz w:val="20"/>
          <w:u w:color="000000"/>
        </w:rPr>
        <w:t>[The whole talk is ten minutes long so if time is restricted the section just after the six minute mark may be used as a shorter extract.]</w:t>
      </w:r>
      <w:r w:rsidRPr="005200CF">
        <w:rPr>
          <w:rFonts w:ascii="Arial" w:hAnsi="Arial"/>
          <w:u w:color="000000"/>
        </w:rPr>
        <w:t xml:space="preserve"> </w:t>
      </w:r>
    </w:p>
    <w:p w:rsidR="00190D97" w:rsidRPr="005200CF" w:rsidRDefault="00190D97" w:rsidP="00190D97">
      <w:pPr>
        <w:pStyle w:val="Body"/>
        <w:tabs>
          <w:tab w:val="left" w:pos="879"/>
          <w:tab w:val="left" w:pos="1758"/>
          <w:tab w:val="left" w:pos="2637"/>
          <w:tab w:val="left" w:pos="3516"/>
          <w:tab w:val="left" w:pos="4395"/>
          <w:tab w:val="left" w:pos="5274"/>
          <w:tab w:val="left" w:pos="6153"/>
          <w:tab w:val="left" w:pos="7032"/>
          <w:tab w:val="left" w:pos="7911"/>
          <w:tab w:val="left" w:pos="8790"/>
        </w:tabs>
        <w:suppressAutoHyphens/>
        <w:rPr>
          <w:rFonts w:ascii="Arial" w:eastAsia="Arial" w:hAnsi="Arial" w:cs="Arial"/>
          <w:iCs/>
          <w:u w:color="000000"/>
        </w:rPr>
      </w:pPr>
    </w:p>
    <w:p w:rsidR="00190D97" w:rsidRDefault="007E6358" w:rsidP="00190D97">
      <w:pPr>
        <w:pStyle w:val="Body"/>
        <w:tabs>
          <w:tab w:val="left" w:pos="879"/>
          <w:tab w:val="left" w:pos="1758"/>
          <w:tab w:val="left" w:pos="2637"/>
          <w:tab w:val="left" w:pos="3516"/>
          <w:tab w:val="left" w:pos="4395"/>
          <w:tab w:val="left" w:pos="5274"/>
          <w:tab w:val="left" w:pos="6153"/>
          <w:tab w:val="left" w:pos="7032"/>
          <w:tab w:val="left" w:pos="7911"/>
          <w:tab w:val="left" w:pos="8790"/>
        </w:tabs>
        <w:suppressAutoHyphens/>
        <w:ind w:left="360"/>
        <w:rPr>
          <w:rFonts w:ascii="Arial" w:hAnsi="Arial"/>
          <w:iCs/>
          <w:u w:color="000000"/>
        </w:rPr>
      </w:pPr>
      <w:r>
        <w:rPr>
          <w:rFonts w:ascii="Arial" w:hAnsi="Arial"/>
          <w:iCs/>
          <w:u w:color="000000"/>
        </w:rPr>
        <w:t>This</w:t>
      </w:r>
      <w:r w:rsidRPr="005200CF">
        <w:rPr>
          <w:rFonts w:ascii="Arial" w:hAnsi="Arial"/>
          <w:iCs/>
          <w:u w:color="000000"/>
        </w:rPr>
        <w:t xml:space="preserve"> extracted quotation </w:t>
      </w:r>
      <w:r>
        <w:rPr>
          <w:rFonts w:ascii="Arial" w:hAnsi="Arial"/>
          <w:iCs/>
          <w:u w:color="000000"/>
        </w:rPr>
        <w:t xml:space="preserve">from the TED talk </w:t>
      </w:r>
      <w:r w:rsidRPr="005200CF">
        <w:rPr>
          <w:rFonts w:ascii="Arial" w:hAnsi="Arial"/>
          <w:iCs/>
          <w:u w:color="000000"/>
        </w:rPr>
        <w:t>may aid discussion:</w:t>
      </w:r>
    </w:p>
    <w:p w:rsidR="00190D97" w:rsidRDefault="00190D97" w:rsidP="00190D97">
      <w:pPr>
        <w:pStyle w:val="Body"/>
        <w:tabs>
          <w:tab w:val="left" w:pos="879"/>
          <w:tab w:val="left" w:pos="1758"/>
          <w:tab w:val="left" w:pos="2637"/>
          <w:tab w:val="left" w:pos="3516"/>
          <w:tab w:val="left" w:pos="4395"/>
          <w:tab w:val="left" w:pos="5274"/>
          <w:tab w:val="left" w:pos="6153"/>
          <w:tab w:val="left" w:pos="7032"/>
          <w:tab w:val="left" w:pos="7911"/>
          <w:tab w:val="left" w:pos="8790"/>
        </w:tabs>
        <w:suppressAutoHyphens/>
        <w:ind w:left="360"/>
        <w:rPr>
          <w:rFonts w:ascii="Arial" w:hAnsi="Arial"/>
          <w:i/>
          <w:u w:color="000000"/>
        </w:rPr>
      </w:pPr>
    </w:p>
    <w:p w:rsidR="00190D97" w:rsidRPr="005200CF" w:rsidRDefault="007E6358" w:rsidP="00190D97">
      <w:pPr>
        <w:pStyle w:val="Body"/>
        <w:tabs>
          <w:tab w:val="left" w:pos="879"/>
          <w:tab w:val="left" w:pos="1758"/>
          <w:tab w:val="left" w:pos="2637"/>
          <w:tab w:val="left" w:pos="3516"/>
          <w:tab w:val="left" w:pos="4395"/>
          <w:tab w:val="left" w:pos="5274"/>
          <w:tab w:val="left" w:pos="6153"/>
          <w:tab w:val="left" w:pos="7032"/>
          <w:tab w:val="left" w:pos="7911"/>
          <w:tab w:val="left" w:pos="8790"/>
        </w:tabs>
        <w:suppressAutoHyphens/>
        <w:ind w:left="567" w:right="567"/>
        <w:rPr>
          <w:rFonts w:ascii="Arial" w:eastAsia="Arial" w:hAnsi="Arial" w:cs="Arial"/>
          <w:iCs/>
          <w:u w:color="000000"/>
        </w:rPr>
      </w:pPr>
      <w:r w:rsidRPr="008A40B6">
        <w:rPr>
          <w:rFonts w:ascii="Arial" w:hAnsi="Arial"/>
          <w:i/>
          <w:u w:color="000000"/>
        </w:rPr>
        <w:t>“So, when you’re inside of the headset you’re not seeing it like this… when you’re sitting there in her room you’re not watching it through a television screen, you’re not watching it through a window, you’re sitting there with her… and because of that, you feel her humanity in a deeper way; you empathise with her in a deeper way”</w:t>
      </w:r>
      <w:r>
        <w:rPr>
          <w:rFonts w:ascii="Arial" w:hAnsi="Arial"/>
          <w:i/>
          <w:u w:color="000000"/>
        </w:rPr>
        <w:t>.</w:t>
      </w:r>
    </w:p>
    <w:p w:rsidR="00190D97" w:rsidRPr="005200CF" w:rsidRDefault="00190D97" w:rsidP="00190D97">
      <w:pPr>
        <w:pStyle w:val="Body"/>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rPr>
          <w:rFonts w:ascii="Arial" w:eastAsia="Arial" w:hAnsi="Arial" w:cs="Arial"/>
          <w:u w:color="000000"/>
        </w:rPr>
      </w:pPr>
    </w:p>
    <w:p w:rsidR="00190D97" w:rsidRPr="005200CF" w:rsidRDefault="007E6358" w:rsidP="00190D97">
      <w:pPr>
        <w:pStyle w:val="Body"/>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ind w:left="357"/>
        <w:rPr>
          <w:rFonts w:ascii="Arial" w:eastAsia="Arial" w:hAnsi="Arial" w:cs="Arial"/>
          <w:u w:color="000000"/>
        </w:rPr>
      </w:pPr>
      <w:r>
        <w:rPr>
          <w:rFonts w:ascii="Arial" w:hAnsi="Arial"/>
          <w:u w:color="000000"/>
        </w:rPr>
        <w:t>Having watched the TED talk (or an extract of it) as</w:t>
      </w:r>
      <w:r w:rsidRPr="005200CF">
        <w:rPr>
          <w:rFonts w:ascii="Arial" w:hAnsi="Arial"/>
          <w:u w:color="000000"/>
        </w:rPr>
        <w:t xml:space="preserve">k </w:t>
      </w:r>
      <w:r>
        <w:rPr>
          <w:rFonts w:ascii="Arial" w:hAnsi="Arial"/>
          <w:u w:color="000000"/>
        </w:rPr>
        <w:t>learners</w:t>
      </w:r>
      <w:r w:rsidRPr="005200CF">
        <w:rPr>
          <w:rFonts w:ascii="Arial" w:hAnsi="Arial"/>
          <w:u w:color="000000"/>
        </w:rPr>
        <w:t>:</w:t>
      </w:r>
    </w:p>
    <w:p w:rsidR="00190D97" w:rsidRPr="005200CF" w:rsidRDefault="00190D97" w:rsidP="00190D97">
      <w:pPr>
        <w:pStyle w:val="Body"/>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ind w:left="357"/>
        <w:rPr>
          <w:rFonts w:ascii="Arial" w:eastAsia="Arial" w:hAnsi="Arial" w:cs="Arial"/>
          <w:u w:color="000000"/>
        </w:rPr>
      </w:pPr>
    </w:p>
    <w:p w:rsidR="00190D97" w:rsidRPr="005200CF" w:rsidRDefault="007E6358" w:rsidP="00190D97">
      <w:pPr>
        <w:pStyle w:val="Body"/>
        <w:numPr>
          <w:ilvl w:val="0"/>
          <w:numId w:val="33"/>
        </w:numPr>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rPr>
          <w:rFonts w:ascii="Arial" w:eastAsia="Arial" w:hAnsi="Arial" w:cs="Arial"/>
          <w:u w:color="000000"/>
        </w:rPr>
      </w:pPr>
      <w:r>
        <w:rPr>
          <w:rFonts w:ascii="Arial" w:hAnsi="Arial"/>
          <w:u w:color="000000"/>
        </w:rPr>
        <w:t xml:space="preserve">Is what </w:t>
      </w:r>
      <w:r w:rsidRPr="005200CF">
        <w:rPr>
          <w:rFonts w:ascii="Arial" w:hAnsi="Arial"/>
          <w:u w:color="000000"/>
        </w:rPr>
        <w:t>filmmaker Chris Milk</w:t>
      </w:r>
      <w:r>
        <w:rPr>
          <w:rFonts w:ascii="Arial" w:hAnsi="Arial"/>
          <w:u w:color="000000"/>
        </w:rPr>
        <w:t xml:space="preserve"> is attempting to do </w:t>
      </w:r>
      <w:r w:rsidRPr="005200CF">
        <w:rPr>
          <w:rFonts w:ascii="Arial" w:hAnsi="Arial"/>
          <w:u w:color="000000"/>
        </w:rPr>
        <w:t>sim</w:t>
      </w:r>
      <w:r>
        <w:rPr>
          <w:rFonts w:ascii="Arial" w:hAnsi="Arial"/>
          <w:u w:color="000000"/>
        </w:rPr>
        <w:t xml:space="preserve">ilar in intent to the directorial choices made in </w:t>
      </w:r>
      <w:r w:rsidRPr="00030A1E">
        <w:rPr>
          <w:rFonts w:ascii="Arial" w:hAnsi="Arial"/>
          <w:i/>
          <w:u w:color="000000"/>
        </w:rPr>
        <w:t>The Unknown Soldier</w:t>
      </w:r>
      <w:r w:rsidRPr="005200CF">
        <w:rPr>
          <w:rFonts w:ascii="Arial" w:hAnsi="Arial"/>
          <w:u w:color="000000"/>
        </w:rPr>
        <w:t>?</w:t>
      </w:r>
      <w:r>
        <w:rPr>
          <w:rFonts w:ascii="Arial" w:hAnsi="Arial"/>
          <w:u w:color="000000"/>
        </w:rPr>
        <w:t xml:space="preserve"> What might the links be in terms of building the empathy and compassion that Chris Milk talks about?</w:t>
      </w:r>
      <w:r w:rsidRPr="005200CF">
        <w:rPr>
          <w:rFonts w:ascii="Arial" w:hAnsi="Arial"/>
          <w:u w:color="000000"/>
        </w:rPr>
        <w:t xml:space="preserve"> </w:t>
      </w:r>
      <w:r w:rsidRPr="000B6727">
        <w:rPr>
          <w:rFonts w:ascii="Arial" w:hAnsi="Arial"/>
          <w:color w:val="808080" w:themeColor="background1" w:themeShade="80"/>
          <w:sz w:val="20"/>
          <w:u w:color="000000"/>
        </w:rPr>
        <w:t>[Remind learners to use media terminology in their discussion and feedback.]</w:t>
      </w:r>
    </w:p>
    <w:p w:rsidR="00190D97" w:rsidRPr="005200CF" w:rsidRDefault="00190D97" w:rsidP="00190D97">
      <w:pPr>
        <w:pStyle w:val="Body"/>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ind w:left="357"/>
        <w:rPr>
          <w:rFonts w:ascii="Arial" w:eastAsia="Arial" w:hAnsi="Arial" w:cs="Arial"/>
          <w:u w:color="000000"/>
        </w:rPr>
      </w:pPr>
    </w:p>
    <w:p w:rsidR="00190D97" w:rsidRPr="005200CF" w:rsidRDefault="007E6358" w:rsidP="00190D97">
      <w:pPr>
        <w:pStyle w:val="Body"/>
        <w:numPr>
          <w:ilvl w:val="0"/>
          <w:numId w:val="33"/>
        </w:numPr>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rPr>
          <w:rFonts w:ascii="Arial" w:eastAsia="Arial" w:hAnsi="Arial" w:cs="Arial"/>
          <w:u w:color="000000"/>
        </w:rPr>
      </w:pPr>
      <w:r>
        <w:rPr>
          <w:rFonts w:ascii="Arial" w:hAnsi="Arial"/>
          <w:u w:color="000000"/>
        </w:rPr>
        <w:t xml:space="preserve">To </w:t>
      </w:r>
      <w:r w:rsidRPr="005200CF">
        <w:rPr>
          <w:rFonts w:ascii="Arial" w:hAnsi="Arial"/>
          <w:u w:color="000000"/>
        </w:rPr>
        <w:t xml:space="preserve">create a tagline for each film </w:t>
      </w:r>
      <w:r>
        <w:rPr>
          <w:rFonts w:ascii="Arial" w:hAnsi="Arial"/>
          <w:u w:color="000000"/>
        </w:rPr>
        <w:t>(</w:t>
      </w:r>
      <w:r w:rsidRPr="00030A1E">
        <w:rPr>
          <w:rFonts w:ascii="Arial" w:hAnsi="Arial"/>
          <w:i/>
          <w:u w:color="000000"/>
        </w:rPr>
        <w:t>The Unknown Soldier</w:t>
      </w:r>
      <w:r>
        <w:rPr>
          <w:rFonts w:ascii="Arial" w:hAnsi="Arial"/>
          <w:u w:color="000000"/>
        </w:rPr>
        <w:t xml:space="preserve"> and Chris Milk film) </w:t>
      </w:r>
      <w:r w:rsidRPr="005200CF">
        <w:rPr>
          <w:rFonts w:ascii="Arial" w:hAnsi="Arial"/>
          <w:u w:color="000000"/>
        </w:rPr>
        <w:t xml:space="preserve">to promote it, highlighting how the film can </w:t>
      </w:r>
      <w:r>
        <w:rPr>
          <w:rFonts w:ascii="Arial" w:hAnsi="Arial"/>
          <w:u w:color="000000"/>
        </w:rPr>
        <w:t>affect</w:t>
      </w:r>
      <w:r w:rsidRPr="005200CF">
        <w:rPr>
          <w:rFonts w:ascii="Arial" w:hAnsi="Arial"/>
          <w:u w:color="000000"/>
        </w:rPr>
        <w:t xml:space="preserve"> people or change their thinking.</w:t>
      </w:r>
    </w:p>
    <w:p w:rsidR="00190D97" w:rsidRPr="005200CF" w:rsidRDefault="00190D97" w:rsidP="00190D97">
      <w:pPr>
        <w:pStyle w:val="Body"/>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ind w:left="357"/>
        <w:rPr>
          <w:rFonts w:ascii="Arial" w:eastAsia="Arial" w:hAnsi="Arial" w:cs="Arial"/>
          <w:u w:color="000000"/>
        </w:rPr>
      </w:pPr>
    </w:p>
    <w:p w:rsidR="00190D97" w:rsidRDefault="007E6358" w:rsidP="00190D97">
      <w:pPr>
        <w:pStyle w:val="Body"/>
        <w:numPr>
          <w:ilvl w:val="0"/>
          <w:numId w:val="33"/>
        </w:numPr>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rPr>
          <w:rFonts w:ascii="Arial" w:hAnsi="Arial"/>
          <w:u w:color="000000"/>
        </w:rPr>
      </w:pPr>
      <w:r>
        <w:rPr>
          <w:rFonts w:ascii="Arial" w:hAnsi="Arial"/>
          <w:u w:color="000000"/>
        </w:rPr>
        <w:t>To discuss the concepts of empathy and humanity and give learners time to explore what they understand by these. If necessary, use the definitions below to build or clarify their understanding.</w:t>
      </w:r>
    </w:p>
    <w:p w:rsidR="00190D97" w:rsidRDefault="00190D97" w:rsidP="00190D97">
      <w:pPr>
        <w:pStyle w:val="Body"/>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ind w:left="357"/>
        <w:rPr>
          <w:rFonts w:ascii="Arial" w:hAnsi="Arial"/>
          <w:u w:color="000000"/>
        </w:rPr>
      </w:pPr>
    </w:p>
    <w:p w:rsidR="00190D97" w:rsidRDefault="007E6358" w:rsidP="00190D97">
      <w:pPr>
        <w:pStyle w:val="Body"/>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spacing w:after="120"/>
        <w:ind w:left="720"/>
        <w:rPr>
          <w:rFonts w:ascii="Arial" w:hAnsi="Arial"/>
          <w:u w:color="000000"/>
        </w:rPr>
      </w:pPr>
      <w:r w:rsidRPr="00050EF1">
        <w:rPr>
          <w:rFonts w:ascii="Arial" w:hAnsi="Arial"/>
          <w:b/>
          <w:u w:color="000000"/>
        </w:rPr>
        <w:t>Empathy</w:t>
      </w:r>
      <w:r>
        <w:rPr>
          <w:rFonts w:ascii="Arial" w:hAnsi="Arial"/>
          <w:u w:color="000000"/>
        </w:rPr>
        <w:t xml:space="preserve"> – trying to </w:t>
      </w:r>
      <w:r w:rsidRPr="005200CF">
        <w:rPr>
          <w:rFonts w:ascii="Arial" w:hAnsi="Arial"/>
          <w:u w:color="000000"/>
        </w:rPr>
        <w:t>understand what an experience or feeling m</w:t>
      </w:r>
      <w:r>
        <w:rPr>
          <w:rFonts w:ascii="Arial" w:hAnsi="Arial"/>
          <w:u w:color="000000"/>
        </w:rPr>
        <w:t>ight</w:t>
      </w:r>
      <w:r w:rsidRPr="005200CF">
        <w:rPr>
          <w:rFonts w:ascii="Arial" w:hAnsi="Arial"/>
          <w:u w:color="000000"/>
        </w:rPr>
        <w:t xml:space="preserve"> be like for someone else</w:t>
      </w:r>
      <w:r>
        <w:rPr>
          <w:rFonts w:ascii="Arial" w:hAnsi="Arial"/>
          <w:u w:color="000000"/>
        </w:rPr>
        <w:t>. Trying to put yourself ‘in their shoes’.</w:t>
      </w:r>
    </w:p>
    <w:p w:rsidR="00190D97" w:rsidRDefault="007E6358" w:rsidP="00190D97">
      <w:pPr>
        <w:pStyle w:val="Body"/>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spacing w:after="120"/>
        <w:ind w:left="720"/>
        <w:rPr>
          <w:rFonts w:ascii="Arial" w:hAnsi="Arial"/>
          <w:u w:color="000000"/>
        </w:rPr>
      </w:pPr>
      <w:r w:rsidRPr="00050EF1">
        <w:rPr>
          <w:rFonts w:ascii="Arial" w:hAnsi="Arial"/>
          <w:b/>
          <w:u w:color="000000"/>
        </w:rPr>
        <w:t>Humanity</w:t>
      </w:r>
      <w:r>
        <w:rPr>
          <w:rFonts w:ascii="Arial" w:hAnsi="Arial"/>
          <w:u w:color="000000"/>
        </w:rPr>
        <w:t xml:space="preserve"> - the condition of being human, of having feelings and of being humane which can be explained as being kind and caring towards others.</w:t>
      </w:r>
    </w:p>
    <w:p w:rsidR="00190D97" w:rsidRDefault="00190D97" w:rsidP="00190D97">
      <w:pPr>
        <w:pStyle w:val="Body"/>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ind w:left="357"/>
        <w:rPr>
          <w:rFonts w:ascii="Arial" w:hAnsi="Arial"/>
          <w:u w:color="000000"/>
        </w:rPr>
      </w:pPr>
    </w:p>
    <w:p w:rsidR="00190D97" w:rsidRPr="00AA45BC" w:rsidRDefault="00190D97" w:rsidP="00190D97">
      <w:pPr>
        <w:pStyle w:val="Body"/>
        <w:numPr>
          <w:ilvl w:val="0"/>
          <w:numId w:val="30"/>
        </w:numPr>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rPr>
          <w:rFonts w:ascii="Arial" w:eastAsia="Arial" w:hAnsi="Arial" w:cs="Arial"/>
          <w:u w:color="000000"/>
        </w:rPr>
      </w:pPr>
      <w:r>
        <w:t>To c</w:t>
      </w:r>
      <w:r w:rsidR="007E6358">
        <w:t>onsider how technology and its use in filmmaking can support us in developing our compassion, and how this might change the way we view ourselves, others and the world.</w:t>
      </w:r>
    </w:p>
    <w:p w:rsidR="00190D97" w:rsidRPr="005200CF" w:rsidRDefault="00190D97" w:rsidP="00190D97">
      <w:pPr>
        <w:pStyle w:val="Body"/>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rPr>
          <w:rFonts w:ascii="Arial" w:eastAsia="Arial" w:hAnsi="Arial" w:cs="Arial"/>
          <w:u w:color="000000"/>
        </w:rPr>
      </w:pPr>
    </w:p>
    <w:p w:rsidR="00190D97" w:rsidRPr="00050EF1" w:rsidRDefault="007E6358" w:rsidP="00190D97">
      <w:pPr>
        <w:pStyle w:val="Body"/>
        <w:numPr>
          <w:ilvl w:val="0"/>
          <w:numId w:val="23"/>
        </w:numPr>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rPr>
          <w:rFonts w:ascii="Arial" w:eastAsia="Arial" w:hAnsi="Arial" w:cs="Arial"/>
          <w:iCs/>
          <w:u w:color="000000"/>
        </w:rPr>
      </w:pPr>
      <w:r>
        <w:rPr>
          <w:rFonts w:ascii="Arial" w:hAnsi="Arial"/>
          <w:u w:color="000000"/>
        </w:rPr>
        <w:t xml:space="preserve">The media forms – binaural sound, 3D sound and virtual reality technology </w:t>
      </w:r>
      <w:r w:rsidR="00D228A2">
        <w:rPr>
          <w:rFonts w:ascii="Arial" w:hAnsi="Arial"/>
          <w:u w:color="000000"/>
        </w:rPr>
        <w:t xml:space="preserve">– </w:t>
      </w:r>
      <w:r>
        <w:rPr>
          <w:rFonts w:ascii="Arial" w:hAnsi="Arial"/>
          <w:u w:color="000000"/>
        </w:rPr>
        <w:t xml:space="preserve">used in </w:t>
      </w:r>
      <w:r w:rsidRPr="00030A1E">
        <w:rPr>
          <w:rFonts w:ascii="Arial" w:hAnsi="Arial"/>
          <w:i/>
          <w:u w:color="000000"/>
        </w:rPr>
        <w:t>The Unknown Soldier</w:t>
      </w:r>
      <w:r>
        <w:rPr>
          <w:rFonts w:ascii="Arial" w:hAnsi="Arial"/>
          <w:u w:color="000000"/>
        </w:rPr>
        <w:t xml:space="preserve"> were selected to make the film feel as realistic as pos</w:t>
      </w:r>
      <w:r w:rsidR="00A04992">
        <w:rPr>
          <w:rFonts w:ascii="Arial" w:hAnsi="Arial"/>
          <w:u w:color="000000"/>
        </w:rPr>
        <w:t>sible. T</w:t>
      </w:r>
      <w:r>
        <w:rPr>
          <w:rFonts w:ascii="Arial" w:hAnsi="Arial"/>
          <w:u w:color="000000"/>
        </w:rPr>
        <w:t xml:space="preserve">he session </w:t>
      </w:r>
      <w:r w:rsidR="00A04992">
        <w:rPr>
          <w:rFonts w:ascii="Arial" w:hAnsi="Arial"/>
          <w:u w:color="000000"/>
        </w:rPr>
        <w:t xml:space="preserve">now </w:t>
      </w:r>
      <w:r>
        <w:rPr>
          <w:rFonts w:ascii="Arial" w:hAnsi="Arial"/>
          <w:u w:color="000000"/>
        </w:rPr>
        <w:t>focuses on how and why making things real might be important in influencing audience</w:t>
      </w:r>
      <w:r w:rsidR="00A04992">
        <w:rPr>
          <w:rFonts w:ascii="Arial" w:hAnsi="Arial"/>
          <w:u w:color="000000"/>
        </w:rPr>
        <w:t>s</w:t>
      </w:r>
      <w:r>
        <w:rPr>
          <w:rFonts w:ascii="Arial" w:hAnsi="Arial"/>
          <w:u w:color="000000"/>
        </w:rPr>
        <w:t xml:space="preserve">. </w:t>
      </w:r>
    </w:p>
    <w:p w:rsidR="00190D97" w:rsidRDefault="00190D97" w:rsidP="00190D97">
      <w:pPr>
        <w:pStyle w:val="Body"/>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rPr>
          <w:rFonts w:ascii="Arial" w:eastAsia="Arial" w:hAnsi="Arial" w:cs="Arial"/>
          <w:u w:color="000000"/>
        </w:rPr>
      </w:pPr>
    </w:p>
    <w:p w:rsidR="00190D97" w:rsidRDefault="007E6358" w:rsidP="00190D97">
      <w:pPr>
        <w:pStyle w:val="Body"/>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57"/>
        <w:rPr>
          <w:rFonts w:ascii="Arial"/>
          <w:u w:color="000000"/>
        </w:rPr>
      </w:pPr>
      <w:r>
        <w:rPr>
          <w:rFonts w:ascii="Arial"/>
          <w:u w:color="000000"/>
        </w:rPr>
        <w:t>Begin by asking learners who they think the intended audience of the film is and what is the message that the filmmakers want that audience to take away?</w:t>
      </w:r>
    </w:p>
    <w:p w:rsidR="00190D97" w:rsidRDefault="00190D97" w:rsidP="00190D97">
      <w:pPr>
        <w:pStyle w:val="Body"/>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57"/>
        <w:rPr>
          <w:rFonts w:ascii="Arial"/>
          <w:u w:color="000000"/>
        </w:rPr>
      </w:pPr>
    </w:p>
    <w:p w:rsidR="00190D97" w:rsidRDefault="007E6358" w:rsidP="00190D97">
      <w:pPr>
        <w:pStyle w:val="Body"/>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57"/>
        <w:rPr>
          <w:rFonts w:ascii="Arial"/>
          <w:u w:color="000000"/>
        </w:rPr>
      </w:pPr>
      <w:r>
        <w:rPr>
          <w:rFonts w:ascii="Arial"/>
          <w:u w:color="000000"/>
        </w:rPr>
        <w:t>Young people are the intended audience. Do they think the media forms used in the film are effective in reaching an audience like them?</w:t>
      </w:r>
    </w:p>
    <w:p w:rsidR="00190D97" w:rsidRDefault="00190D97" w:rsidP="00190D97">
      <w:pPr>
        <w:pStyle w:val="Body"/>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rPr>
          <w:rFonts w:ascii="Arial"/>
          <w:u w:color="000000"/>
        </w:rPr>
      </w:pPr>
    </w:p>
    <w:p w:rsidR="00190D97" w:rsidRDefault="007E6358" w:rsidP="00190D97">
      <w:pPr>
        <w:pStyle w:val="Body"/>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57"/>
        <w:rPr>
          <w:rFonts w:ascii="Arial" w:eastAsia="Arial" w:hAnsi="Arial" w:cs="Arial"/>
          <w:u w:color="000000"/>
        </w:rPr>
      </w:pPr>
      <w:r>
        <w:rPr>
          <w:rFonts w:ascii="Arial" w:eastAsia="Arial" w:hAnsi="Arial" w:cs="Arial"/>
          <w:u w:color="000000"/>
        </w:rPr>
        <w:t>Explain to learners that they are now going to consider more broadly the reasons and intent behind making films as realistic as possible.</w:t>
      </w:r>
    </w:p>
    <w:p w:rsidR="00190D97" w:rsidRDefault="00190D97" w:rsidP="00190D97">
      <w:pPr>
        <w:pStyle w:val="Body"/>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57"/>
        <w:rPr>
          <w:rFonts w:ascii="Arial" w:eastAsia="Arial" w:hAnsi="Arial" w:cs="Arial"/>
          <w:u w:color="000000"/>
        </w:rPr>
      </w:pPr>
    </w:p>
    <w:p w:rsidR="00190D97" w:rsidRPr="009557B0" w:rsidRDefault="007E6358" w:rsidP="00190D97">
      <w:pPr>
        <w:pStyle w:val="Body"/>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57"/>
        <w:rPr>
          <w:rFonts w:ascii="Arial" w:eastAsia="Arial" w:hAnsi="Arial" w:cs="Arial"/>
          <w:i/>
          <w:iCs/>
          <w:u w:color="000000"/>
        </w:rPr>
      </w:pPr>
      <w:r>
        <w:rPr>
          <w:rFonts w:ascii="Arial" w:eastAsia="Arial" w:hAnsi="Arial" w:cs="Arial"/>
          <w:u w:color="000000"/>
        </w:rPr>
        <w:t xml:space="preserve">Show the final scenes (from 1:44:18 to the end - less than three minutes) from the 1988 film </w:t>
      </w:r>
      <w:hyperlink r:id="rId15" w:history="1">
        <w:r w:rsidRPr="00A04992">
          <w:rPr>
            <w:rStyle w:val="Hyperlink"/>
            <w:rFonts w:ascii="Arial" w:eastAsia="Arial" w:hAnsi="Arial" w:cs="Arial"/>
            <w:u w:color="000000"/>
          </w:rPr>
          <w:t>‘Journey’s End’</w:t>
        </w:r>
      </w:hyperlink>
      <w:r w:rsidR="00A04992">
        <w:rPr>
          <w:rFonts w:ascii="Arial" w:eastAsia="Arial" w:hAnsi="Arial" w:cs="Arial"/>
          <w:u w:color="000000"/>
        </w:rPr>
        <w:t xml:space="preserve"> by Michael Stimpson. </w:t>
      </w:r>
      <w:r>
        <w:rPr>
          <w:rFonts w:ascii="Arial" w:eastAsia="Arial" w:hAnsi="Arial" w:cs="Arial"/>
          <w:u w:color="000000"/>
        </w:rPr>
        <w:t>Explain to learner</w:t>
      </w:r>
      <w:r w:rsidR="00A04992">
        <w:rPr>
          <w:rFonts w:ascii="Arial" w:eastAsia="Arial" w:hAnsi="Arial" w:cs="Arial"/>
          <w:u w:color="000000"/>
        </w:rPr>
        <w:t>s</w:t>
      </w:r>
      <w:r>
        <w:rPr>
          <w:rFonts w:ascii="Arial" w:eastAsia="Arial" w:hAnsi="Arial" w:cs="Arial"/>
          <w:u w:color="000000"/>
        </w:rPr>
        <w:t xml:space="preserve"> that this extract shows similar events to those depicted in </w:t>
      </w:r>
      <w:r w:rsidRPr="00030A1E">
        <w:rPr>
          <w:rFonts w:ascii="Arial" w:eastAsia="Arial" w:hAnsi="Arial" w:cs="Arial"/>
          <w:i/>
          <w:u w:color="000000"/>
        </w:rPr>
        <w:t>The Unknown Soldier</w:t>
      </w:r>
      <w:r>
        <w:rPr>
          <w:rFonts w:ascii="Arial" w:eastAsia="Arial" w:hAnsi="Arial" w:cs="Arial"/>
          <w:u w:color="000000"/>
        </w:rPr>
        <w:t xml:space="preserve"> but with the filmmaking technology that was available in 1988.</w:t>
      </w:r>
    </w:p>
    <w:p w:rsidR="00190D97" w:rsidRDefault="00190D97" w:rsidP="00190D97">
      <w:pPr>
        <w:pStyle w:val="Body"/>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57"/>
        <w:rPr>
          <w:rFonts w:ascii="Arial" w:eastAsia="Arial" w:hAnsi="Arial" w:cs="Arial"/>
          <w:u w:color="000000"/>
        </w:rPr>
      </w:pPr>
    </w:p>
    <w:p w:rsidR="00190D97" w:rsidRPr="00271425" w:rsidRDefault="007E6358" w:rsidP="00190D97">
      <w:pPr>
        <w:pStyle w:val="Body"/>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57"/>
        <w:rPr>
          <w:rFonts w:ascii="Arial" w:eastAsia="Arial" w:hAnsi="Arial" w:cs="Arial"/>
          <w:sz w:val="20"/>
          <w:u w:color="000000"/>
        </w:rPr>
      </w:pPr>
      <w:r>
        <w:rPr>
          <w:rFonts w:ascii="Arial" w:eastAsia="Arial" w:hAnsi="Arial" w:cs="Arial"/>
          <w:u w:color="000000"/>
        </w:rPr>
        <w:t xml:space="preserve">Thinking about the reason and intent of the filmmaker, ask learners to consider each of these statements and to what extent they agree or disagree with the purposes of making films more intense and realistic for the audience. </w:t>
      </w:r>
      <w:r w:rsidRPr="00836F2D">
        <w:rPr>
          <w:rFonts w:ascii="Arial" w:eastAsia="Arial" w:hAnsi="Arial" w:cs="Arial"/>
          <w:color w:val="A6A6A6" w:themeColor="background1" w:themeShade="A6"/>
          <w:sz w:val="20"/>
          <w:u w:color="000000"/>
        </w:rPr>
        <w:t>[In terms of methods you could show each statement on a screen and create a virtual line in the room with disagree at one end and agree at the other.  Learners place themselves along the line according to their own thoughts and you then interview the line to engage the group in a discussion around the statement.]</w:t>
      </w:r>
      <w:r w:rsidRPr="00271425">
        <w:rPr>
          <w:rFonts w:ascii="Arial" w:eastAsia="Arial" w:hAnsi="Arial" w:cs="Arial"/>
          <w:sz w:val="20"/>
          <w:u w:color="000000"/>
        </w:rPr>
        <w:t xml:space="preserve"> </w:t>
      </w:r>
    </w:p>
    <w:p w:rsidR="00190D97" w:rsidRDefault="00190D97" w:rsidP="00190D97">
      <w:pPr>
        <w:pStyle w:val="Body"/>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57"/>
        <w:rPr>
          <w:rFonts w:ascii="Arial" w:eastAsia="Arial" w:hAnsi="Arial" w:cs="Arial"/>
          <w:u w:color="000000"/>
        </w:rPr>
      </w:pPr>
    </w:p>
    <w:p w:rsidR="00190D97" w:rsidRPr="00A04992" w:rsidRDefault="007E6358" w:rsidP="00A04992">
      <w:pPr>
        <w:pStyle w:val="Body"/>
        <w:numPr>
          <w:ilvl w:val="0"/>
          <w:numId w:val="30"/>
        </w:numPr>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717"/>
        <w:rPr>
          <w:rFonts w:ascii="Arial" w:eastAsia="Arial" w:hAnsi="Arial" w:cs="Arial"/>
          <w:u w:color="000000"/>
        </w:rPr>
      </w:pPr>
      <w:r>
        <w:rPr>
          <w:rFonts w:ascii="Arial"/>
          <w:u w:color="000000"/>
        </w:rPr>
        <w:t>Binaural sound helps you feel like you are there, which is more entertaining for the audience</w:t>
      </w:r>
      <w:r w:rsidR="00D228A2">
        <w:rPr>
          <w:rFonts w:ascii="Arial"/>
          <w:u w:color="000000"/>
        </w:rPr>
        <w:t>.</w:t>
      </w:r>
    </w:p>
    <w:p w:rsidR="00190D97" w:rsidRPr="00A04992" w:rsidRDefault="007E6358" w:rsidP="00A04992">
      <w:pPr>
        <w:pStyle w:val="Body"/>
        <w:numPr>
          <w:ilvl w:val="0"/>
          <w:numId w:val="30"/>
        </w:numPr>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717"/>
        <w:rPr>
          <w:rFonts w:ascii="Arial" w:eastAsia="Arial" w:hAnsi="Arial" w:cs="Arial"/>
          <w:u w:color="000000"/>
        </w:rPr>
      </w:pPr>
      <w:r>
        <w:rPr>
          <w:rFonts w:ascii="Arial"/>
          <w:u w:color="000000"/>
        </w:rPr>
        <w:t>Binaural sound helps you feel like you are there, which makes you feel for the soldiers.</w:t>
      </w:r>
    </w:p>
    <w:p w:rsidR="00190D97" w:rsidRPr="00A04992" w:rsidRDefault="007E6358" w:rsidP="00A04992">
      <w:pPr>
        <w:pStyle w:val="Body"/>
        <w:numPr>
          <w:ilvl w:val="0"/>
          <w:numId w:val="30"/>
        </w:numPr>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717"/>
        <w:rPr>
          <w:rFonts w:ascii="Arial" w:eastAsia="Arial" w:hAnsi="Arial" w:cs="Arial"/>
          <w:u w:color="000000"/>
        </w:rPr>
      </w:pPr>
      <w:r>
        <w:rPr>
          <w:rFonts w:ascii="Arial"/>
          <w:u w:color="000000"/>
        </w:rPr>
        <w:t>The Go-Pro camera makes the film feel like real-life, which increases the engagement of the audience in the action.</w:t>
      </w:r>
    </w:p>
    <w:p w:rsidR="00190D97" w:rsidRPr="00A04992" w:rsidRDefault="007E6358" w:rsidP="00190D97">
      <w:pPr>
        <w:pStyle w:val="Body"/>
        <w:numPr>
          <w:ilvl w:val="0"/>
          <w:numId w:val="30"/>
        </w:numPr>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717"/>
        <w:rPr>
          <w:rFonts w:ascii="Arial" w:eastAsia="Arial" w:hAnsi="Arial" w:cs="Arial"/>
          <w:u w:color="000000"/>
        </w:rPr>
      </w:pPr>
      <w:r w:rsidRPr="00A04992">
        <w:rPr>
          <w:rFonts w:ascii="Arial"/>
          <w:u w:color="000000"/>
        </w:rPr>
        <w:t>The Go-Pro camera makes the film feel like real-life, which helps the audience to understand the humanitarian impact of war.</w:t>
      </w:r>
    </w:p>
    <w:p w:rsidR="00190D97" w:rsidRPr="00A04992" w:rsidRDefault="007E6358" w:rsidP="00190D97">
      <w:pPr>
        <w:pStyle w:val="Body"/>
        <w:numPr>
          <w:ilvl w:val="0"/>
          <w:numId w:val="30"/>
        </w:numPr>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717"/>
        <w:rPr>
          <w:rFonts w:ascii="Arial" w:eastAsia="Arial" w:hAnsi="Arial" w:cs="Arial"/>
          <w:u w:color="000000"/>
        </w:rPr>
      </w:pPr>
      <w:r w:rsidRPr="00A04992">
        <w:rPr>
          <w:rFonts w:ascii="Arial"/>
          <w:u w:color="000000"/>
        </w:rPr>
        <w:t>The film</w:t>
      </w:r>
      <w:r w:rsidRPr="00A04992">
        <w:rPr>
          <w:rFonts w:hAnsi="Arial"/>
          <w:u w:color="000000"/>
        </w:rPr>
        <w:t>’</w:t>
      </w:r>
      <w:r w:rsidRPr="00A04992">
        <w:rPr>
          <w:rFonts w:ascii="Arial"/>
          <w:u w:color="000000"/>
        </w:rPr>
        <w:t>s different techniques work together to help the audience to see that war can be terrible.</w:t>
      </w:r>
    </w:p>
    <w:p w:rsidR="00190D97" w:rsidRPr="00A04992" w:rsidRDefault="007E6358" w:rsidP="00190D97">
      <w:pPr>
        <w:pStyle w:val="Body"/>
        <w:numPr>
          <w:ilvl w:val="0"/>
          <w:numId w:val="30"/>
        </w:numPr>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717"/>
        <w:rPr>
          <w:rFonts w:ascii="Arial" w:eastAsia="Arial" w:hAnsi="Arial" w:cs="Arial"/>
          <w:u w:color="000000"/>
        </w:rPr>
      </w:pPr>
      <w:r w:rsidRPr="00A04992">
        <w:rPr>
          <w:rFonts w:ascii="Arial"/>
          <w:u w:color="000000"/>
        </w:rPr>
        <w:t>The film</w:t>
      </w:r>
      <w:r w:rsidRPr="00A04992">
        <w:rPr>
          <w:rFonts w:hAnsi="Arial"/>
          <w:u w:color="000000"/>
        </w:rPr>
        <w:t>’</w:t>
      </w:r>
      <w:r w:rsidRPr="00A04992">
        <w:rPr>
          <w:rFonts w:ascii="Arial"/>
          <w:u w:color="000000"/>
        </w:rPr>
        <w:t>s different techniques work together to create a full sensory entertainment experience.</w:t>
      </w:r>
    </w:p>
    <w:p w:rsidR="00190D97" w:rsidRPr="00A04992" w:rsidRDefault="007E6358" w:rsidP="00190D97">
      <w:pPr>
        <w:pStyle w:val="Body"/>
        <w:numPr>
          <w:ilvl w:val="0"/>
          <w:numId w:val="30"/>
        </w:numPr>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717"/>
        <w:rPr>
          <w:rFonts w:ascii="Arial" w:eastAsia="Arial" w:hAnsi="Arial" w:cs="Arial"/>
          <w:u w:color="000000"/>
        </w:rPr>
      </w:pPr>
      <w:r w:rsidRPr="00A04992">
        <w:rPr>
          <w:rFonts w:ascii="Arial"/>
          <w:u w:color="000000"/>
        </w:rPr>
        <w:t>The filmmaker wants people who watch the film to think differently.</w:t>
      </w:r>
    </w:p>
    <w:p w:rsidR="00190D97" w:rsidRDefault="007E6358" w:rsidP="00190D97">
      <w:pPr>
        <w:pStyle w:val="Body"/>
        <w:numPr>
          <w:ilvl w:val="0"/>
          <w:numId w:val="30"/>
        </w:numPr>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717"/>
        <w:rPr>
          <w:rFonts w:ascii="Arial" w:eastAsia="Arial" w:hAnsi="Arial" w:cs="Arial"/>
          <w:u w:color="000000"/>
        </w:rPr>
      </w:pPr>
      <w:r>
        <w:rPr>
          <w:rFonts w:ascii="Arial"/>
          <w:u w:color="000000"/>
        </w:rPr>
        <w:t>The filmmaker wants people who watch the film to be entertained.</w:t>
      </w:r>
    </w:p>
    <w:p w:rsidR="00190D97" w:rsidRDefault="00190D97" w:rsidP="00190D97">
      <w:pPr>
        <w:pStyle w:val="Body"/>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rPr>
          <w:rFonts w:ascii="Arial" w:eastAsia="Arial" w:hAnsi="Arial" w:cs="Arial"/>
          <w:u w:color="000000"/>
        </w:rPr>
      </w:pPr>
    </w:p>
    <w:p w:rsidR="00190D97" w:rsidRPr="000C6AA5" w:rsidRDefault="00190D97" w:rsidP="00190D97">
      <w:pPr>
        <w:pStyle w:val="Body"/>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rPr>
          <w:rFonts w:ascii="Arial" w:eastAsia="Arial" w:hAnsi="Arial" w:cs="Arial"/>
          <w:u w:color="000000"/>
        </w:rPr>
      </w:pPr>
    </w:p>
    <w:p w:rsidR="00190D97" w:rsidRPr="000C6AA5" w:rsidRDefault="007E6358" w:rsidP="00190D97">
      <w:pPr>
        <w:pStyle w:val="Heading2"/>
      </w:pPr>
      <w:r w:rsidRPr="000C6AA5">
        <w:t>Session two</w:t>
      </w:r>
      <w:r w:rsidR="008C6A92">
        <w:t>: Practical film production (50</w:t>
      </w:r>
      <w:bookmarkStart w:id="0" w:name="_GoBack"/>
      <w:bookmarkEnd w:id="0"/>
      <w:r w:rsidR="008C6A92">
        <w:t>–</w:t>
      </w:r>
      <w:r w:rsidRPr="000C6AA5">
        <w:t>120 mins)</w:t>
      </w:r>
    </w:p>
    <w:p w:rsidR="00190D97" w:rsidRPr="000C6AA5" w:rsidRDefault="007E6358" w:rsidP="00190D97">
      <w:pPr>
        <w:pStyle w:val="Body"/>
        <w:numPr>
          <w:ilvl w:val="0"/>
          <w:numId w:val="39"/>
        </w:numPr>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rPr>
          <w:u w:color="000000"/>
        </w:rPr>
      </w:pPr>
      <w:r w:rsidRPr="000C6AA5">
        <w:softHyphen/>
        <w:t>Explain to learners that i</w:t>
      </w:r>
      <w:r w:rsidRPr="000C6AA5">
        <w:rPr>
          <w:u w:color="000000"/>
        </w:rPr>
        <w:t>n this session they will build on their learning from session one and consider the practical aspects of creating a short film. They will have to consider audience, story, message, characters, settings, feel and style. Practical considerations like the use of cameras and sound will also play a part in their planning.</w:t>
      </w:r>
    </w:p>
    <w:p w:rsidR="00190D97" w:rsidRPr="000C6AA5" w:rsidRDefault="00190D97" w:rsidP="00190D97">
      <w:pPr>
        <w:pStyle w:val="Body"/>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rPr>
          <w:u w:color="000000"/>
        </w:rPr>
      </w:pPr>
    </w:p>
    <w:p w:rsidR="00190D97" w:rsidRPr="000C6AA5" w:rsidRDefault="007E6358">
      <w:pPr>
        <w:pStyle w:val="Body"/>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57"/>
        <w:rPr>
          <w:u w:color="000000"/>
        </w:rPr>
      </w:pPr>
      <w:r w:rsidRPr="000C6AA5">
        <w:rPr>
          <w:u w:color="000000"/>
        </w:rPr>
        <w:t>A key part of producing a film is interpreting a brief.  Share with learners the following brief for their production:</w:t>
      </w:r>
    </w:p>
    <w:p w:rsidR="00190D97" w:rsidRPr="000C6AA5" w:rsidRDefault="00190D97">
      <w:pPr>
        <w:pStyle w:val="Body"/>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57"/>
        <w:rPr>
          <w:u w:color="000000"/>
        </w:rPr>
      </w:pPr>
    </w:p>
    <w:p w:rsidR="00190D97" w:rsidRPr="000C6AA5" w:rsidRDefault="007E6358" w:rsidP="00190D97">
      <w:pPr>
        <w:pStyle w:val="Body"/>
        <w:numPr>
          <w:ilvl w:val="0"/>
          <w:numId w:val="38"/>
        </w:numPr>
        <w:tabs>
          <w:tab w:val="left" w:pos="879"/>
          <w:tab w:val="left" w:pos="1758"/>
          <w:tab w:val="left" w:pos="2637"/>
          <w:tab w:val="left" w:pos="3516"/>
          <w:tab w:val="left" w:pos="4395"/>
          <w:tab w:val="left" w:pos="5274"/>
          <w:tab w:val="left" w:pos="6153"/>
          <w:tab w:val="left" w:pos="7032"/>
          <w:tab w:val="left" w:pos="7911"/>
          <w:tab w:val="left" w:pos="8790"/>
        </w:tabs>
        <w:suppressAutoHyphens/>
        <w:spacing w:after="120" w:line="300" w:lineRule="atLeast"/>
        <w:ind w:left="717"/>
        <w:rPr>
          <w:u w:color="000000"/>
        </w:rPr>
      </w:pPr>
      <w:r w:rsidRPr="000C6AA5">
        <w:rPr>
          <w:u w:color="000000"/>
        </w:rPr>
        <w:t>The film should portray the humanitarian impact of armed conflict.</w:t>
      </w:r>
    </w:p>
    <w:p w:rsidR="00190D97" w:rsidRPr="000C6AA5" w:rsidRDefault="007E6358" w:rsidP="00190D97">
      <w:pPr>
        <w:pStyle w:val="Body"/>
        <w:numPr>
          <w:ilvl w:val="0"/>
          <w:numId w:val="38"/>
        </w:numPr>
        <w:tabs>
          <w:tab w:val="left" w:pos="879"/>
          <w:tab w:val="left" w:pos="1758"/>
          <w:tab w:val="left" w:pos="2637"/>
          <w:tab w:val="left" w:pos="3516"/>
          <w:tab w:val="left" w:pos="4395"/>
          <w:tab w:val="left" w:pos="5274"/>
          <w:tab w:val="left" w:pos="6153"/>
          <w:tab w:val="left" w:pos="7032"/>
          <w:tab w:val="left" w:pos="7911"/>
          <w:tab w:val="left" w:pos="8790"/>
        </w:tabs>
        <w:suppressAutoHyphens/>
        <w:spacing w:after="120" w:line="300" w:lineRule="atLeast"/>
        <w:ind w:left="717"/>
        <w:rPr>
          <w:u w:color="000000"/>
        </w:rPr>
      </w:pPr>
      <w:r w:rsidRPr="000C6AA5">
        <w:rPr>
          <w:u w:color="000000"/>
        </w:rPr>
        <w:t xml:space="preserve">The film should be shot from a first person perspective of one of the characters </w:t>
      </w:r>
      <w:r w:rsidRPr="000C6AA5">
        <w:rPr>
          <w:u w:color="000000"/>
        </w:rPr>
        <w:t>–</w:t>
      </w:r>
      <w:r w:rsidRPr="000C6AA5">
        <w:rPr>
          <w:u w:color="000000"/>
        </w:rPr>
        <w:t xml:space="preserve"> telling their story.</w:t>
      </w:r>
    </w:p>
    <w:p w:rsidR="00190D97" w:rsidRPr="000C6AA5" w:rsidRDefault="007E6358" w:rsidP="00190D97">
      <w:pPr>
        <w:pStyle w:val="Body"/>
        <w:numPr>
          <w:ilvl w:val="0"/>
          <w:numId w:val="38"/>
        </w:numPr>
        <w:tabs>
          <w:tab w:val="left" w:pos="879"/>
          <w:tab w:val="left" w:pos="1758"/>
          <w:tab w:val="left" w:pos="2637"/>
          <w:tab w:val="left" w:pos="3516"/>
          <w:tab w:val="left" w:pos="4395"/>
          <w:tab w:val="left" w:pos="5274"/>
          <w:tab w:val="left" w:pos="6153"/>
          <w:tab w:val="left" w:pos="7032"/>
          <w:tab w:val="left" w:pos="7911"/>
          <w:tab w:val="left" w:pos="8790"/>
        </w:tabs>
        <w:suppressAutoHyphens/>
        <w:spacing w:after="120" w:line="300" w:lineRule="atLeast"/>
        <w:ind w:left="717"/>
        <w:rPr>
          <w:u w:color="000000"/>
        </w:rPr>
      </w:pPr>
      <w:r w:rsidRPr="000C6AA5">
        <w:rPr>
          <w:u w:color="000000"/>
        </w:rPr>
        <w:t>The film can be set in the past, present or future.</w:t>
      </w:r>
    </w:p>
    <w:p w:rsidR="00190D97" w:rsidRPr="000C6AA5" w:rsidRDefault="007E6358" w:rsidP="00190D97">
      <w:pPr>
        <w:pStyle w:val="Body"/>
        <w:numPr>
          <w:ilvl w:val="0"/>
          <w:numId w:val="38"/>
        </w:numPr>
        <w:tabs>
          <w:tab w:val="left" w:pos="879"/>
          <w:tab w:val="left" w:pos="1758"/>
          <w:tab w:val="left" w:pos="2637"/>
          <w:tab w:val="left" w:pos="3516"/>
          <w:tab w:val="left" w:pos="4395"/>
          <w:tab w:val="left" w:pos="5274"/>
          <w:tab w:val="left" w:pos="6153"/>
          <w:tab w:val="left" w:pos="7032"/>
          <w:tab w:val="left" w:pos="7911"/>
          <w:tab w:val="left" w:pos="8790"/>
        </w:tabs>
        <w:suppressAutoHyphens/>
        <w:spacing w:after="120" w:line="300" w:lineRule="atLeast"/>
        <w:ind w:left="717"/>
        <w:rPr>
          <w:u w:color="000000"/>
        </w:rPr>
      </w:pPr>
      <w:r w:rsidRPr="000C6AA5">
        <w:rPr>
          <w:u w:color="000000"/>
        </w:rPr>
        <w:t>The film will be used to engage and inform young people.</w:t>
      </w:r>
    </w:p>
    <w:p w:rsidR="00190D97" w:rsidRPr="000C6AA5" w:rsidRDefault="00190D97" w:rsidP="00190D97">
      <w:pPr>
        <w:pStyle w:val="Body"/>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rPr>
          <w:u w:color="000000"/>
        </w:rPr>
      </w:pPr>
    </w:p>
    <w:p w:rsidR="00190D97" w:rsidRPr="00836F2D" w:rsidRDefault="007E6358" w:rsidP="00190D97">
      <w:pPr>
        <w:pStyle w:val="Body"/>
        <w:numPr>
          <w:ilvl w:val="0"/>
          <w:numId w:val="39"/>
        </w:numPr>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rPr>
          <w:color w:val="A6A6A6" w:themeColor="background1" w:themeShade="A6"/>
          <w:sz w:val="20"/>
          <w:u w:color="000000"/>
        </w:rPr>
      </w:pPr>
      <w:r w:rsidRPr="000C6AA5">
        <w:rPr>
          <w:u w:color="000000"/>
        </w:rPr>
        <w:t xml:space="preserve">To help learners to think creatively about the production choices they might make use the following key questions to engage </w:t>
      </w:r>
      <w:r w:rsidR="002A5E3F">
        <w:rPr>
          <w:u w:color="000000"/>
        </w:rPr>
        <w:t xml:space="preserve">them in discussion. </w:t>
      </w:r>
      <w:r w:rsidRPr="00836F2D">
        <w:rPr>
          <w:color w:val="A6A6A6" w:themeColor="background1" w:themeShade="A6"/>
          <w:sz w:val="20"/>
          <w:u w:color="000000"/>
        </w:rPr>
        <w:t xml:space="preserve">[This could be done as a whole group or in their production groups of </w:t>
      </w:r>
      <w:r w:rsidR="005A7D21">
        <w:rPr>
          <w:color w:val="A6A6A6" w:themeColor="background1" w:themeShade="A6"/>
          <w:sz w:val="20"/>
          <w:u w:color="000000"/>
        </w:rPr>
        <w:t>two to four people</w:t>
      </w:r>
      <w:r w:rsidRPr="00836F2D">
        <w:rPr>
          <w:color w:val="A6A6A6" w:themeColor="background1" w:themeShade="A6"/>
          <w:sz w:val="20"/>
          <w:u w:color="000000"/>
        </w:rPr>
        <w:t xml:space="preserve"> per group]</w:t>
      </w:r>
      <w:r w:rsidR="002A5E3F">
        <w:rPr>
          <w:color w:val="A6A6A6" w:themeColor="background1" w:themeShade="A6"/>
          <w:sz w:val="20"/>
          <w:u w:color="000000"/>
        </w:rPr>
        <w:t>.</w:t>
      </w:r>
    </w:p>
    <w:p w:rsidR="00190D97" w:rsidRPr="000C6AA5" w:rsidRDefault="00190D97" w:rsidP="00190D97">
      <w:pPr>
        <w:pStyle w:val="Body"/>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rPr>
          <w:u w:color="000000"/>
        </w:rPr>
      </w:pPr>
    </w:p>
    <w:p w:rsidR="00190D97" w:rsidRPr="000C6AA5" w:rsidRDefault="007E6358" w:rsidP="00190D97">
      <w:pPr>
        <w:pStyle w:val="Body"/>
        <w:numPr>
          <w:ilvl w:val="0"/>
          <w:numId w:val="34"/>
        </w:numPr>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720" w:hanging="360"/>
        <w:rPr>
          <w:rFonts w:ascii="Arial" w:eastAsia="Arial" w:hAnsi="Arial" w:cs="Arial"/>
          <w:i/>
          <w:iCs/>
          <w:u w:color="000000"/>
        </w:rPr>
      </w:pPr>
      <w:r w:rsidRPr="000C6AA5">
        <w:rPr>
          <w:rFonts w:ascii="Arial" w:hAnsi="Arial"/>
          <w:i/>
          <w:iCs/>
          <w:u w:color="000000"/>
        </w:rPr>
        <w:t>Given freedom of choice what film would you make about the world, and how would you build empathy</w:t>
      </w:r>
      <w:r w:rsidR="005A7D21">
        <w:rPr>
          <w:rFonts w:ascii="Arial" w:hAnsi="Arial"/>
          <w:i/>
          <w:iCs/>
          <w:u w:color="000000"/>
        </w:rPr>
        <w:t xml:space="preserve"> with people’s situations</w:t>
      </w:r>
      <w:r w:rsidRPr="000C6AA5">
        <w:rPr>
          <w:rFonts w:ascii="Arial" w:hAnsi="Arial"/>
          <w:i/>
          <w:iCs/>
          <w:u w:color="000000"/>
        </w:rPr>
        <w:t xml:space="preserve">? </w:t>
      </w:r>
    </w:p>
    <w:p w:rsidR="00190D97" w:rsidRPr="000C6AA5" w:rsidRDefault="007E6358" w:rsidP="00190D97">
      <w:pPr>
        <w:pStyle w:val="Body"/>
        <w:numPr>
          <w:ilvl w:val="0"/>
          <w:numId w:val="35"/>
        </w:numPr>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720" w:hanging="360"/>
        <w:rPr>
          <w:rFonts w:ascii="Arial" w:eastAsia="Arial" w:hAnsi="Arial" w:cs="Arial"/>
          <w:i/>
          <w:iCs/>
          <w:u w:color="000000"/>
        </w:rPr>
      </w:pPr>
      <w:r w:rsidRPr="000C6AA5">
        <w:rPr>
          <w:rFonts w:ascii="Arial" w:hAnsi="Arial"/>
          <w:i/>
          <w:iCs/>
          <w:u w:color="000000"/>
        </w:rPr>
        <w:t>What film would you make about WWI, using the sources available here?</w:t>
      </w:r>
    </w:p>
    <w:p w:rsidR="00190D97" w:rsidRPr="000C6AA5" w:rsidRDefault="007E6358" w:rsidP="00190D97">
      <w:pPr>
        <w:pStyle w:val="Body"/>
        <w:numPr>
          <w:ilvl w:val="0"/>
          <w:numId w:val="36"/>
        </w:numPr>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720" w:hanging="360"/>
        <w:rPr>
          <w:rFonts w:ascii="Arial" w:eastAsia="Arial" w:hAnsi="Arial" w:cs="Arial"/>
          <w:i/>
          <w:iCs/>
          <w:u w:color="000000"/>
        </w:rPr>
      </w:pPr>
      <w:r w:rsidRPr="000C6AA5">
        <w:rPr>
          <w:rFonts w:ascii="Arial" w:hAnsi="Arial"/>
          <w:i/>
          <w:iCs/>
          <w:u w:color="000000"/>
        </w:rPr>
        <w:t>How might you tell someone</w:t>
      </w:r>
      <w:r w:rsidRPr="000C6AA5">
        <w:rPr>
          <w:rFonts w:ascii="Arial" w:hAnsi="Arial"/>
          <w:i/>
          <w:iCs/>
          <w:u w:color="000000"/>
          <w:lang w:val="fr-FR"/>
        </w:rPr>
        <w:t>’</w:t>
      </w:r>
      <w:r w:rsidRPr="000C6AA5">
        <w:rPr>
          <w:rFonts w:ascii="Arial" w:hAnsi="Arial"/>
          <w:i/>
          <w:iCs/>
          <w:u w:color="000000"/>
        </w:rPr>
        <w:t>s story through film to reach out to others?</w:t>
      </w:r>
    </w:p>
    <w:p w:rsidR="00190D97" w:rsidRPr="000C6AA5" w:rsidRDefault="007E6358" w:rsidP="00190D97">
      <w:pPr>
        <w:pStyle w:val="Body"/>
        <w:numPr>
          <w:ilvl w:val="0"/>
          <w:numId w:val="37"/>
        </w:numPr>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720" w:hanging="360"/>
        <w:rPr>
          <w:rFonts w:ascii="Arial" w:eastAsia="Arial" w:hAnsi="Arial" w:cs="Arial"/>
          <w:i/>
          <w:iCs/>
          <w:u w:color="000000"/>
        </w:rPr>
      </w:pPr>
      <w:r w:rsidRPr="000C6AA5">
        <w:rPr>
          <w:rFonts w:ascii="Arial" w:hAnsi="Arial"/>
          <w:i/>
          <w:iCs/>
          <w:u w:color="000000"/>
        </w:rPr>
        <w:t>How might connecting with someone else</w:t>
      </w:r>
      <w:r w:rsidRPr="000C6AA5">
        <w:rPr>
          <w:rFonts w:ascii="Arial" w:hAnsi="Arial"/>
          <w:i/>
          <w:iCs/>
          <w:u w:color="000000"/>
          <w:lang w:val="fr-FR"/>
        </w:rPr>
        <w:t>’</w:t>
      </w:r>
      <w:r w:rsidRPr="000C6AA5">
        <w:rPr>
          <w:rFonts w:ascii="Arial" w:hAnsi="Arial"/>
          <w:i/>
          <w:iCs/>
          <w:u w:color="000000"/>
        </w:rPr>
        <w:t>s reality change minds and actions?</w:t>
      </w:r>
    </w:p>
    <w:p w:rsidR="00190D97" w:rsidRPr="000C6AA5" w:rsidRDefault="007E6358" w:rsidP="00190D97">
      <w:pPr>
        <w:pStyle w:val="Body"/>
        <w:numPr>
          <w:ilvl w:val="0"/>
          <w:numId w:val="37"/>
        </w:numPr>
        <w:tabs>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720" w:hanging="360"/>
        <w:rPr>
          <w:rFonts w:ascii="Arial" w:eastAsia="Arial Bold" w:hAnsi="Arial" w:cs="Arial Bold"/>
          <w:u w:color="000000"/>
        </w:rPr>
      </w:pPr>
      <w:r w:rsidRPr="000C6AA5">
        <w:rPr>
          <w:rFonts w:ascii="Arial" w:hAnsi="Arial"/>
          <w:i/>
          <w:iCs/>
          <w:u w:color="000000"/>
        </w:rPr>
        <w:t>Is it necessary to make films of this nature hard hitting? Are there other ways to build empathy?</w:t>
      </w:r>
    </w:p>
    <w:p w:rsidR="00190D97" w:rsidRPr="000C6AA5" w:rsidRDefault="00190D97" w:rsidP="005A7D21">
      <w:pPr>
        <w:pStyle w:val="Body"/>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rPr>
          <w:rFonts w:ascii="Arial" w:hAnsi="Arial"/>
          <w:u w:color="000000"/>
        </w:rPr>
      </w:pPr>
    </w:p>
    <w:p w:rsidR="00190D97" w:rsidRDefault="007E6358" w:rsidP="005A7D21">
      <w:pPr>
        <w:pStyle w:val="Body"/>
        <w:numPr>
          <w:ilvl w:val="0"/>
          <w:numId w:val="39"/>
        </w:numPr>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rPr>
          <w:rFonts w:ascii="Arial" w:hAnsi="Arial"/>
          <w:u w:color="000000"/>
        </w:rPr>
      </w:pPr>
      <w:r>
        <w:rPr>
          <w:rFonts w:ascii="Arial" w:hAnsi="Arial"/>
          <w:u w:color="000000"/>
        </w:rPr>
        <w:t>If not already organised into groups, put learners into production groups</w:t>
      </w:r>
      <w:r w:rsidR="005A7D21">
        <w:rPr>
          <w:rFonts w:ascii="Arial" w:hAnsi="Arial"/>
          <w:u w:color="000000"/>
        </w:rPr>
        <w:t xml:space="preserve"> (</w:t>
      </w:r>
      <w:r>
        <w:rPr>
          <w:rFonts w:ascii="Arial" w:hAnsi="Arial"/>
          <w:u w:color="000000"/>
        </w:rPr>
        <w:t>up to four per group</w:t>
      </w:r>
      <w:r w:rsidR="005A7D21">
        <w:rPr>
          <w:rFonts w:ascii="Arial" w:hAnsi="Arial"/>
          <w:u w:color="000000"/>
        </w:rPr>
        <w:t>)</w:t>
      </w:r>
      <w:r>
        <w:rPr>
          <w:rFonts w:ascii="Arial" w:hAnsi="Arial"/>
          <w:u w:color="000000"/>
        </w:rPr>
        <w:t>. Explain that they will need to plan and make production notes for a short film</w:t>
      </w:r>
      <w:r w:rsidR="005A7D21">
        <w:rPr>
          <w:rFonts w:ascii="Arial" w:hAnsi="Arial"/>
          <w:u w:color="000000"/>
        </w:rPr>
        <w:t xml:space="preserve"> (less than 3 minutes) </w:t>
      </w:r>
      <w:r>
        <w:rPr>
          <w:rFonts w:ascii="Arial" w:hAnsi="Arial"/>
          <w:u w:color="000000"/>
        </w:rPr>
        <w:t>based on the brief and their thoughts from the discussion.</w:t>
      </w:r>
    </w:p>
    <w:p w:rsidR="00190D97" w:rsidRDefault="00190D97" w:rsidP="005A7D21">
      <w:pPr>
        <w:pStyle w:val="Body"/>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rPr>
          <w:rFonts w:ascii="Arial" w:hAnsi="Arial"/>
          <w:u w:color="000000"/>
        </w:rPr>
      </w:pPr>
    </w:p>
    <w:p w:rsidR="00190D97" w:rsidRPr="005A7D21" w:rsidRDefault="007E6358" w:rsidP="002A5E3F">
      <w:pPr>
        <w:pStyle w:val="Body"/>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rPr>
          <w:rFonts w:ascii="Arial" w:hAnsi="Arial"/>
          <w:u w:color="000000"/>
        </w:rPr>
      </w:pPr>
      <w:r w:rsidRPr="000C6AA5">
        <w:rPr>
          <w:rFonts w:ascii="Arial" w:hAnsi="Arial"/>
          <w:u w:color="000000"/>
        </w:rPr>
        <w:t>This planning may result in an actual filmed piece, but</w:t>
      </w:r>
      <w:r>
        <w:rPr>
          <w:rFonts w:ascii="Arial" w:hAnsi="Arial"/>
          <w:u w:color="000000"/>
        </w:rPr>
        <w:t xml:space="preserve"> should</w:t>
      </w:r>
      <w:r w:rsidRPr="000C6AA5">
        <w:rPr>
          <w:rFonts w:ascii="Arial" w:hAnsi="Arial"/>
          <w:u w:color="000000"/>
        </w:rPr>
        <w:t xml:space="preserve"> at least include some of the following: briefs</w:t>
      </w:r>
      <w:r w:rsidR="002A5E3F">
        <w:rPr>
          <w:rFonts w:ascii="Arial" w:hAnsi="Arial"/>
          <w:u w:color="000000"/>
        </w:rPr>
        <w:t xml:space="preserve">, sketches, </w:t>
      </w:r>
      <w:r w:rsidRPr="000C6AA5">
        <w:rPr>
          <w:rFonts w:ascii="Arial" w:hAnsi="Arial"/>
          <w:u w:color="000000"/>
        </w:rPr>
        <w:t>script</w:t>
      </w:r>
      <w:r>
        <w:rPr>
          <w:rFonts w:ascii="Arial" w:hAnsi="Arial"/>
          <w:u w:color="000000"/>
        </w:rPr>
        <w:t>s</w:t>
      </w:r>
      <w:r w:rsidR="002A5E3F">
        <w:rPr>
          <w:rFonts w:ascii="Arial" w:hAnsi="Arial"/>
          <w:u w:color="000000"/>
        </w:rPr>
        <w:t xml:space="preserve">, </w:t>
      </w:r>
      <w:r w:rsidRPr="000C6AA5">
        <w:rPr>
          <w:rFonts w:ascii="Arial" w:hAnsi="Arial"/>
          <w:u w:color="000000"/>
        </w:rPr>
        <w:t>storyboard</w:t>
      </w:r>
      <w:r>
        <w:rPr>
          <w:rFonts w:ascii="Arial" w:hAnsi="Arial"/>
          <w:u w:color="000000"/>
        </w:rPr>
        <w:t>s</w:t>
      </w:r>
      <w:r w:rsidR="002A5E3F">
        <w:rPr>
          <w:rFonts w:ascii="Arial" w:hAnsi="Arial"/>
          <w:u w:color="000000"/>
        </w:rPr>
        <w:t xml:space="preserve">, </w:t>
      </w:r>
      <w:r w:rsidRPr="000C6AA5">
        <w:rPr>
          <w:rFonts w:ascii="Arial" w:hAnsi="Arial"/>
          <w:u w:color="000000"/>
        </w:rPr>
        <w:t>mock-ups</w:t>
      </w:r>
      <w:r w:rsidR="002A5E3F">
        <w:rPr>
          <w:rFonts w:ascii="Arial" w:hAnsi="Arial"/>
          <w:u w:color="000000"/>
        </w:rPr>
        <w:t xml:space="preserve">, </w:t>
      </w:r>
      <w:r w:rsidRPr="000C6AA5">
        <w:rPr>
          <w:rFonts w:ascii="Arial" w:hAnsi="Arial"/>
          <w:u w:color="000000"/>
        </w:rPr>
        <w:t>drafts</w:t>
      </w:r>
      <w:r w:rsidR="002A5E3F">
        <w:rPr>
          <w:rFonts w:ascii="Arial" w:hAnsi="Arial"/>
          <w:u w:color="000000"/>
        </w:rPr>
        <w:t xml:space="preserve">, </w:t>
      </w:r>
      <w:r w:rsidRPr="000C6AA5">
        <w:rPr>
          <w:rFonts w:ascii="Arial" w:hAnsi="Arial"/>
          <w:u w:color="000000"/>
        </w:rPr>
        <w:t>contact sheets</w:t>
      </w:r>
      <w:r w:rsidR="002A5E3F">
        <w:rPr>
          <w:rFonts w:ascii="Arial" w:hAnsi="Arial"/>
          <w:u w:color="000000"/>
        </w:rPr>
        <w:t xml:space="preserve">, </w:t>
      </w:r>
      <w:r w:rsidRPr="000C6AA5">
        <w:rPr>
          <w:rFonts w:ascii="Arial" w:hAnsi="Arial"/>
          <w:u w:color="000000"/>
        </w:rPr>
        <w:t xml:space="preserve">flat plans. </w:t>
      </w:r>
    </w:p>
    <w:p w:rsidR="002A5E3F" w:rsidRDefault="002A5E3F" w:rsidP="005A7D21">
      <w:pPr>
        <w:pStyle w:val="Body"/>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rPr>
          <w:rFonts w:ascii="Arial" w:hAnsi="Arial"/>
          <w:highlight w:val="yellow"/>
          <w:u w:color="000000"/>
        </w:rPr>
      </w:pPr>
    </w:p>
    <w:p w:rsidR="00190D97" w:rsidRPr="005A7D21" w:rsidRDefault="005A7D21" w:rsidP="005A7D21">
      <w:pPr>
        <w:pStyle w:val="Body"/>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rPr>
          <w:rFonts w:ascii="Arial" w:eastAsia="Arial Bold" w:hAnsi="Arial" w:cs="Arial Bold"/>
          <w:u w:color="000000"/>
        </w:rPr>
      </w:pPr>
      <w:r w:rsidRPr="00A344AC">
        <w:rPr>
          <w:rFonts w:ascii="Arial" w:hAnsi="Arial"/>
          <w:u w:color="000000"/>
        </w:rPr>
        <w:t>S</w:t>
      </w:r>
      <w:r w:rsidR="007E6358" w:rsidRPr="00A344AC">
        <w:rPr>
          <w:rFonts w:ascii="Arial" w:hAnsi="Arial"/>
          <w:u w:color="000000"/>
        </w:rPr>
        <w:t>ample materials</w:t>
      </w:r>
      <w:r w:rsidR="00A344AC">
        <w:rPr>
          <w:rFonts w:ascii="Arial" w:hAnsi="Arial"/>
          <w:u w:color="000000"/>
        </w:rPr>
        <w:t xml:space="preserve">, including the </w:t>
      </w:r>
      <w:hyperlink r:id="rId16" w:history="1">
        <w:r w:rsidR="00A344AC" w:rsidRPr="00CA7A04">
          <w:rPr>
            <w:rStyle w:val="Hyperlink"/>
            <w:rFonts w:ascii="Arial" w:hAnsi="Arial"/>
            <w:u w:color="000000"/>
          </w:rPr>
          <w:t>storyboard</w:t>
        </w:r>
      </w:hyperlink>
      <w:r w:rsidR="00A344AC">
        <w:rPr>
          <w:rFonts w:ascii="Arial" w:hAnsi="Arial"/>
          <w:u w:color="000000"/>
        </w:rPr>
        <w:t xml:space="preserve">, </w:t>
      </w:r>
      <w:hyperlink r:id="rId17" w:history="1">
        <w:r w:rsidR="00A344AC" w:rsidRPr="00A344AC">
          <w:rPr>
            <w:rStyle w:val="Hyperlink"/>
            <w:rFonts w:ascii="Arial" w:hAnsi="Arial"/>
            <w:u w:color="000000"/>
          </w:rPr>
          <w:t>script</w:t>
        </w:r>
      </w:hyperlink>
      <w:r w:rsidR="00A344AC">
        <w:rPr>
          <w:rFonts w:ascii="Arial" w:hAnsi="Arial"/>
          <w:u w:color="000000"/>
        </w:rPr>
        <w:t xml:space="preserve">, </w:t>
      </w:r>
      <w:hyperlink r:id="rId18" w:history="1">
        <w:r w:rsidR="00A344AC" w:rsidRPr="00A344AC">
          <w:rPr>
            <w:rStyle w:val="Hyperlink"/>
            <w:rFonts w:ascii="Arial" w:hAnsi="Arial"/>
            <w:u w:color="000000"/>
          </w:rPr>
          <w:t>sketch-up renders</w:t>
        </w:r>
      </w:hyperlink>
      <w:r w:rsidR="00A344AC">
        <w:rPr>
          <w:rFonts w:ascii="Arial" w:hAnsi="Arial"/>
          <w:u w:color="000000"/>
        </w:rPr>
        <w:t xml:space="preserve"> and </w:t>
      </w:r>
      <w:hyperlink r:id="rId19" w:history="1">
        <w:r w:rsidR="00A344AC" w:rsidRPr="00A344AC">
          <w:rPr>
            <w:rStyle w:val="Hyperlink"/>
            <w:rFonts w:ascii="Arial" w:hAnsi="Arial"/>
            <w:u w:color="000000"/>
          </w:rPr>
          <w:t>trench route plan</w:t>
        </w:r>
      </w:hyperlink>
      <w:r>
        <w:rPr>
          <w:rFonts w:ascii="Arial" w:hAnsi="Arial"/>
          <w:u w:color="000000"/>
        </w:rPr>
        <w:t xml:space="preserve"> used in the making of</w:t>
      </w:r>
      <w:r w:rsidR="007E6358" w:rsidRPr="000C6AA5">
        <w:rPr>
          <w:rFonts w:ascii="Arial" w:hAnsi="Arial"/>
          <w:u w:color="000000"/>
        </w:rPr>
        <w:t xml:space="preserve"> </w:t>
      </w:r>
      <w:r w:rsidR="007E6358" w:rsidRPr="00030A1E">
        <w:rPr>
          <w:rFonts w:ascii="Arial" w:hAnsi="Arial"/>
          <w:i/>
          <w:u w:color="000000"/>
        </w:rPr>
        <w:t>The Unknown Soldier</w:t>
      </w:r>
      <w:r w:rsidR="007E6358" w:rsidRPr="000C6AA5">
        <w:rPr>
          <w:rFonts w:ascii="Arial" w:hAnsi="Arial"/>
          <w:u w:color="000000"/>
        </w:rPr>
        <w:t xml:space="preserve"> may help young people </w:t>
      </w:r>
      <w:r>
        <w:rPr>
          <w:rFonts w:ascii="Arial" w:hAnsi="Arial"/>
          <w:u w:color="000000"/>
        </w:rPr>
        <w:t>understand</w:t>
      </w:r>
      <w:r w:rsidR="007E6358" w:rsidRPr="000C6AA5">
        <w:rPr>
          <w:rFonts w:ascii="Arial" w:hAnsi="Arial"/>
          <w:u w:color="000000"/>
        </w:rPr>
        <w:t xml:space="preserve"> the planning process </w:t>
      </w:r>
      <w:r w:rsidR="007E6358">
        <w:rPr>
          <w:rFonts w:ascii="Arial" w:hAnsi="Arial"/>
          <w:u w:color="000000"/>
        </w:rPr>
        <w:t>involved in making</w:t>
      </w:r>
      <w:r w:rsidR="007E6358" w:rsidRPr="000C6AA5">
        <w:rPr>
          <w:rFonts w:ascii="Arial" w:hAnsi="Arial"/>
          <w:u w:color="000000"/>
        </w:rPr>
        <w:t xml:space="preserve"> the film.</w:t>
      </w:r>
      <w:r w:rsidR="00A344AC">
        <w:rPr>
          <w:rFonts w:ascii="Arial" w:hAnsi="Arial"/>
          <w:u w:color="000000"/>
        </w:rPr>
        <w:t xml:space="preserve"> An </w:t>
      </w:r>
      <w:hyperlink r:id="rId20" w:history="1">
        <w:r w:rsidR="00A344AC" w:rsidRPr="00A344AC">
          <w:rPr>
            <w:rStyle w:val="Hyperlink"/>
            <w:rFonts w:ascii="Arial" w:hAnsi="Arial"/>
            <w:u w:color="000000"/>
          </w:rPr>
          <w:t>interview with the Director</w:t>
        </w:r>
      </w:hyperlink>
      <w:r w:rsidR="00A344AC">
        <w:rPr>
          <w:rFonts w:ascii="Arial" w:hAnsi="Arial"/>
          <w:u w:color="000000"/>
        </w:rPr>
        <w:t xml:space="preserve"> can also support this activity.</w:t>
      </w:r>
    </w:p>
    <w:p w:rsidR="00190D97" w:rsidRPr="000C6AA5" w:rsidRDefault="00190D97" w:rsidP="00190D97">
      <w:pPr>
        <w:pStyle w:val="Body"/>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rPr>
          <w:rFonts w:ascii="Arial" w:hAnsi="Arial"/>
          <w:u w:color="000000"/>
        </w:rPr>
      </w:pPr>
    </w:p>
    <w:p w:rsidR="005A7D21" w:rsidRDefault="007E6358" w:rsidP="00190D97">
      <w:pPr>
        <w:pStyle w:val="Body"/>
        <w:numPr>
          <w:ilvl w:val="0"/>
          <w:numId w:val="39"/>
        </w:numPr>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rPr>
          <w:rFonts w:ascii="Arial" w:hAnsi="Arial"/>
          <w:u w:color="000000"/>
        </w:rPr>
      </w:pPr>
      <w:r>
        <w:rPr>
          <w:rFonts w:ascii="Arial" w:hAnsi="Arial"/>
          <w:u w:color="000000"/>
        </w:rPr>
        <w:lastRenderedPageBreak/>
        <w:t xml:space="preserve">Once groups have finished their production notes bring them back together and ask groups to review each other’s plans, perhaps imagining they were the crew responsible for turning the ideas into film. </w:t>
      </w:r>
    </w:p>
    <w:p w:rsidR="005A7D21" w:rsidRDefault="005A7D21" w:rsidP="005A7D21">
      <w:pPr>
        <w:pStyle w:val="Body"/>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rPr>
          <w:rFonts w:ascii="Arial" w:hAnsi="Arial"/>
          <w:u w:color="000000"/>
        </w:rPr>
      </w:pPr>
    </w:p>
    <w:p w:rsidR="00190D97" w:rsidRDefault="007E6358" w:rsidP="005A7D21">
      <w:pPr>
        <w:pStyle w:val="Body"/>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rPr>
          <w:rFonts w:ascii="Arial" w:hAnsi="Arial"/>
          <w:u w:color="000000"/>
        </w:rPr>
      </w:pPr>
      <w:r>
        <w:rPr>
          <w:rFonts w:ascii="Arial" w:hAnsi="Arial"/>
          <w:u w:color="000000"/>
        </w:rPr>
        <w:t>Are the ideas clear? Are there things you need to clarify or question? Do you have advice you can offer to improve the plan? Are you happy that the plan meets the brief?</w:t>
      </w:r>
    </w:p>
    <w:p w:rsidR="00190D97" w:rsidRDefault="00190D97" w:rsidP="00190D97">
      <w:pPr>
        <w:pStyle w:val="Body"/>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rPr>
          <w:rFonts w:ascii="Arial" w:hAnsi="Arial"/>
          <w:u w:color="000000"/>
        </w:rPr>
      </w:pPr>
    </w:p>
    <w:p w:rsidR="00190D97" w:rsidRDefault="007E6358" w:rsidP="005A7D21">
      <w:pPr>
        <w:pStyle w:val="Heading2"/>
        <w:rPr>
          <w:rFonts w:eastAsia="Arial" w:cs="Arial"/>
        </w:rPr>
      </w:pPr>
      <w:r>
        <w:t>Reflecting on the learning</w:t>
      </w:r>
    </w:p>
    <w:p w:rsidR="00190D97" w:rsidRDefault="007E6358" w:rsidP="00190D97">
      <w:pPr>
        <w:pStyle w:val="BodyA"/>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rPr>
          <w:rFonts w:ascii="Arial" w:eastAsia="Arial" w:hAnsi="Arial" w:cs="Arial"/>
        </w:rPr>
      </w:pPr>
      <w:r>
        <w:rPr>
          <w:rFonts w:ascii="Arial"/>
        </w:rPr>
        <w:t>Lead a group discussion drawing out the humanitarian learning</w:t>
      </w:r>
      <w:r w:rsidR="002028BE">
        <w:rPr>
          <w:rFonts w:ascii="Arial"/>
        </w:rPr>
        <w:t>. Refer back</w:t>
      </w:r>
      <w:r>
        <w:rPr>
          <w:rFonts w:ascii="Arial"/>
        </w:rPr>
        <w:t xml:space="preserve"> to the session</w:t>
      </w:r>
      <w:r w:rsidR="002028BE">
        <w:rPr>
          <w:rFonts w:ascii="Arial"/>
        </w:rPr>
        <w:t>’</w:t>
      </w:r>
      <w:r>
        <w:rPr>
          <w:rFonts w:ascii="Arial"/>
        </w:rPr>
        <w:t>s objectives including understanding humanitarian impact</w:t>
      </w:r>
      <w:r w:rsidR="002028BE">
        <w:rPr>
          <w:rFonts w:ascii="Arial"/>
        </w:rPr>
        <w:t xml:space="preserve"> of conflict</w:t>
      </w:r>
      <w:r>
        <w:rPr>
          <w:rFonts w:ascii="Arial"/>
        </w:rPr>
        <w:t>,</w:t>
      </w:r>
      <w:r w:rsidR="002028BE">
        <w:rPr>
          <w:rFonts w:ascii="Arial"/>
        </w:rPr>
        <w:t xml:space="preserve"> the</w:t>
      </w:r>
      <w:r>
        <w:rPr>
          <w:rFonts w:ascii="Arial"/>
        </w:rPr>
        <w:t xml:space="preserve"> emotions and feelings of those involved, and developing greater respect for human life and dignity.</w:t>
      </w:r>
    </w:p>
    <w:p w:rsidR="00190D97" w:rsidRDefault="00190D97" w:rsidP="00190D97">
      <w:pPr>
        <w:pStyle w:val="BodyA"/>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rPr>
          <w:rFonts w:ascii="Arial" w:eastAsia="Arial" w:hAnsi="Arial" w:cs="Arial"/>
        </w:rPr>
      </w:pPr>
    </w:p>
    <w:p w:rsidR="00190D97" w:rsidRDefault="007E6358" w:rsidP="00190D97">
      <w:pPr>
        <w:pStyle w:val="BodyA"/>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rPr>
          <w:rFonts w:ascii="Arial" w:eastAsia="Arial" w:hAnsi="Arial" w:cs="Arial"/>
        </w:rPr>
      </w:pPr>
      <w:r>
        <w:rPr>
          <w:rFonts w:ascii="Arial"/>
        </w:rPr>
        <w:t>Some prompt questions:</w:t>
      </w:r>
    </w:p>
    <w:p w:rsidR="00190D97" w:rsidRDefault="007E6358" w:rsidP="00190D97">
      <w:pPr>
        <w:pStyle w:val="BodyA"/>
        <w:numPr>
          <w:ilvl w:val="0"/>
          <w:numId w:val="43"/>
        </w:numPr>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hanging="360"/>
        <w:rPr>
          <w:rFonts w:ascii="Arial" w:eastAsia="Arial" w:hAnsi="Arial" w:cs="Arial"/>
        </w:rPr>
      </w:pPr>
      <w:r>
        <w:rPr>
          <w:rFonts w:ascii="Arial"/>
        </w:rPr>
        <w:t xml:space="preserve">Ask whether young people now believe that media can help people understand the impacts of conflict? </w:t>
      </w:r>
    </w:p>
    <w:p w:rsidR="00190D97" w:rsidRDefault="007E6358" w:rsidP="00190D97">
      <w:pPr>
        <w:pStyle w:val="BodyA"/>
        <w:numPr>
          <w:ilvl w:val="0"/>
          <w:numId w:val="44"/>
        </w:numPr>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hanging="360"/>
        <w:rPr>
          <w:rFonts w:ascii="Arial" w:eastAsia="Arial" w:hAnsi="Arial" w:cs="Arial"/>
        </w:rPr>
      </w:pPr>
      <w:r>
        <w:rPr>
          <w:rFonts w:ascii="Arial"/>
        </w:rPr>
        <w:t xml:space="preserve">Has the media developed more power over time? </w:t>
      </w:r>
    </w:p>
    <w:p w:rsidR="00190D97" w:rsidRDefault="007E6358" w:rsidP="00190D97">
      <w:pPr>
        <w:pStyle w:val="BodyA"/>
        <w:numPr>
          <w:ilvl w:val="0"/>
          <w:numId w:val="45"/>
        </w:numPr>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hanging="360"/>
        <w:rPr>
          <w:rFonts w:ascii="Arial" w:eastAsia="Arial" w:hAnsi="Arial" w:cs="Arial"/>
        </w:rPr>
      </w:pPr>
      <w:r>
        <w:rPr>
          <w:rFonts w:ascii="Arial"/>
        </w:rPr>
        <w:t xml:space="preserve">Encourage them to think beyond just film-making to other formats such as news reporting, music videos and the rise in citizen reporting and social media. For example, when aspects of war are reported on the news do we feel the impact as strongly as with the films studied in these sessions? </w:t>
      </w:r>
    </w:p>
    <w:p w:rsidR="00190D97" w:rsidRDefault="007E6358" w:rsidP="00190D97">
      <w:pPr>
        <w:pStyle w:val="BodyA"/>
        <w:numPr>
          <w:ilvl w:val="0"/>
          <w:numId w:val="46"/>
        </w:numPr>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hanging="360"/>
        <w:rPr>
          <w:rFonts w:ascii="Arial" w:eastAsia="Arial" w:hAnsi="Arial" w:cs="Arial"/>
        </w:rPr>
      </w:pPr>
      <w:r>
        <w:rPr>
          <w:rFonts w:ascii="Arial"/>
        </w:rPr>
        <w:t xml:space="preserve">If not, why not? If yes, what </w:t>
      </w:r>
      <w:r w:rsidR="002028BE">
        <w:rPr>
          <w:rFonts w:ascii="Arial"/>
        </w:rPr>
        <w:t>has the greatest impact</w:t>
      </w:r>
      <w:r>
        <w:rPr>
          <w:rFonts w:ascii="Arial"/>
        </w:rPr>
        <w:t>?</w:t>
      </w:r>
    </w:p>
    <w:p w:rsidR="00190D97" w:rsidRDefault="007E6358" w:rsidP="00190D97">
      <w:pPr>
        <w:pStyle w:val="BodyA"/>
        <w:numPr>
          <w:ilvl w:val="0"/>
          <w:numId w:val="34"/>
        </w:numPr>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ind w:left="360" w:hanging="360"/>
        <w:rPr>
          <w:rFonts w:ascii="Arial" w:eastAsia="Arial" w:hAnsi="Arial" w:cs="Arial"/>
        </w:rPr>
      </w:pPr>
      <w:r>
        <w:rPr>
          <w:rFonts w:ascii="Arial"/>
        </w:rPr>
        <w:t>Could these films lead to people making real changes in their lives? What kind of changes?</w:t>
      </w:r>
    </w:p>
    <w:p w:rsidR="00190D97" w:rsidRDefault="00190D97" w:rsidP="00190D97">
      <w:pPr>
        <w:pStyle w:val="BodyA"/>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rPr>
          <w:rFonts w:ascii="Arial" w:eastAsia="Arial" w:hAnsi="Arial" w:cs="Arial"/>
        </w:rPr>
      </w:pPr>
    </w:p>
    <w:p w:rsidR="00190D97" w:rsidRDefault="007E6358" w:rsidP="00190D97">
      <w:pPr>
        <w:pStyle w:val="BodyA"/>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rPr>
          <w:rFonts w:ascii="Arial" w:eastAsia="Arial" w:hAnsi="Arial" w:cs="Arial"/>
        </w:rPr>
      </w:pPr>
      <w:r>
        <w:rPr>
          <w:rFonts w:ascii="Arial"/>
        </w:rPr>
        <w:t>Read this statement and ask whether people agree or disagree with it. You could ask for thumbs up or down to show thoughts, paired talk or a whole group discussion.</w:t>
      </w:r>
    </w:p>
    <w:p w:rsidR="00190D97" w:rsidRDefault="00190D97" w:rsidP="00190D97">
      <w:pPr>
        <w:pStyle w:val="BodyA"/>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rPr>
          <w:rFonts w:ascii="Arial" w:eastAsia="Arial" w:hAnsi="Arial" w:cs="Arial"/>
          <w:i/>
          <w:iCs/>
        </w:rPr>
      </w:pPr>
    </w:p>
    <w:p w:rsidR="00190D97" w:rsidRDefault="007E6358" w:rsidP="00190D97">
      <w:pPr>
        <w:pStyle w:val="BodyA"/>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rPr>
          <w:rFonts w:ascii="Arial" w:eastAsia="Arial" w:hAnsi="Arial" w:cs="Arial"/>
          <w:i/>
          <w:iCs/>
        </w:rPr>
      </w:pPr>
      <w:r>
        <w:rPr>
          <w:rFonts w:hAnsi="Arial"/>
          <w:i/>
          <w:iCs/>
        </w:rPr>
        <w:t>“</w:t>
      </w:r>
      <w:r>
        <w:rPr>
          <w:rFonts w:ascii="Arial"/>
          <w:i/>
          <w:iCs/>
        </w:rPr>
        <w:t>One concern about the information age is that people experience news reporting of conflict so often that they are desensitised, and may see images of somewhere far away without feeling for the people whose lives are being affected.</w:t>
      </w:r>
      <w:r>
        <w:rPr>
          <w:rFonts w:hAnsi="Arial"/>
          <w:i/>
          <w:iCs/>
        </w:rPr>
        <w:t>”</w:t>
      </w:r>
    </w:p>
    <w:p w:rsidR="00190D97" w:rsidRDefault="00190D97" w:rsidP="00190D97">
      <w:pPr>
        <w:pStyle w:val="BodyA"/>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rPr>
          <w:rFonts w:ascii="Arial" w:eastAsia="Arial" w:hAnsi="Arial" w:cs="Arial"/>
        </w:rPr>
      </w:pPr>
    </w:p>
    <w:p w:rsidR="00190D97" w:rsidRPr="00A52ECA" w:rsidRDefault="007E6358" w:rsidP="005A7D21">
      <w:pPr>
        <w:pStyle w:val="BodyA"/>
        <w:tabs>
          <w:tab w:val="left" w:pos="720"/>
          <w:tab w:val="left" w:pos="879"/>
          <w:tab w:val="left" w:pos="1758"/>
          <w:tab w:val="left" w:pos="2637"/>
          <w:tab w:val="left" w:pos="3516"/>
          <w:tab w:val="left" w:pos="4395"/>
          <w:tab w:val="left" w:pos="5274"/>
          <w:tab w:val="left" w:pos="6153"/>
          <w:tab w:val="left" w:pos="7032"/>
          <w:tab w:val="left" w:pos="7911"/>
          <w:tab w:val="left" w:pos="8790"/>
        </w:tabs>
        <w:suppressAutoHyphens/>
        <w:spacing w:line="300" w:lineRule="atLeast"/>
        <w:rPr>
          <w:rFonts w:ascii="Arial" w:hAnsi="Arial"/>
          <w:color w:val="4F81BD" w:themeColor="accent1"/>
        </w:rPr>
      </w:pPr>
      <w:r>
        <w:rPr>
          <w:rFonts w:ascii="Arial"/>
        </w:rPr>
        <w:t xml:space="preserve">Ask: </w:t>
      </w:r>
      <w:r w:rsidR="002028BE">
        <w:rPr>
          <w:rFonts w:ascii="Arial"/>
        </w:rPr>
        <w:t>to what extent does</w:t>
      </w:r>
      <w:r>
        <w:rPr>
          <w:rFonts w:ascii="Arial"/>
        </w:rPr>
        <w:t xml:space="preserve"> </w:t>
      </w:r>
      <w:r w:rsidRPr="002028BE">
        <w:rPr>
          <w:rFonts w:ascii="Arial"/>
          <w:i/>
        </w:rPr>
        <w:t>The Unknown Soldier</w:t>
      </w:r>
      <w:r>
        <w:rPr>
          <w:rFonts w:ascii="Arial"/>
        </w:rPr>
        <w:t xml:space="preserve"> </w:t>
      </w:r>
      <w:r w:rsidR="002028BE">
        <w:rPr>
          <w:rFonts w:ascii="Arial"/>
        </w:rPr>
        <w:t xml:space="preserve">film </w:t>
      </w:r>
      <w:r>
        <w:rPr>
          <w:rFonts w:ascii="Arial"/>
        </w:rPr>
        <w:t>tackle this problem?</w:t>
      </w:r>
    </w:p>
    <w:sectPr w:rsidR="00190D97" w:rsidRPr="00A52ECA" w:rsidSect="00190D97">
      <w:headerReference w:type="even" r:id="rId21"/>
      <w:headerReference w:type="default" r:id="rId22"/>
      <w:footerReference w:type="even" r:id="rId23"/>
      <w:footerReference w:type="default" r:id="rId24"/>
      <w:headerReference w:type="first" r:id="rId25"/>
      <w:footerReference w:type="first" r:id="rId26"/>
      <w:pgSz w:w="11900" w:h="16840"/>
      <w:pgMar w:top="1843" w:right="1127" w:bottom="2268" w:left="1134" w:header="0"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D97" w:rsidRDefault="00190D97" w:rsidP="00190D97">
      <w:r>
        <w:separator/>
      </w:r>
    </w:p>
  </w:endnote>
  <w:endnote w:type="continuationSeparator" w:id="0">
    <w:p w:rsidR="00190D97" w:rsidRDefault="00190D97" w:rsidP="00190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roman"/>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D97" w:rsidRDefault="00190D97" w:rsidP="00190D97">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190D97" w:rsidRDefault="00190D97" w:rsidP="00190D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D97" w:rsidRDefault="008C6A92" w:rsidP="00190D97">
    <w:pPr>
      <w:pStyle w:val="Footer"/>
      <w:rPr>
        <w:color w:val="262626" w:themeColor="text1" w:themeTint="D9"/>
        <w:sz w:val="18"/>
        <w:szCs w:val="18"/>
        <w:lang w:val="en-US"/>
      </w:rPr>
    </w:pPr>
    <w:r>
      <w:rPr>
        <w:noProof/>
      </w:rPr>
      <mc:AlternateContent>
        <mc:Choice Requires="wps">
          <w:drawing>
            <wp:anchor distT="0" distB="0" distL="114300" distR="114300" simplePos="0" relativeHeight="251665408" behindDoc="0" locked="0" layoutInCell="1" allowOverlap="1">
              <wp:simplePos x="0" y="0"/>
              <wp:positionH relativeFrom="column">
                <wp:posOffset>-281940</wp:posOffset>
              </wp:positionH>
              <wp:positionV relativeFrom="paragraph">
                <wp:posOffset>-357505</wp:posOffset>
              </wp:positionV>
              <wp:extent cx="281940" cy="295910"/>
              <wp:effectExtent l="0" t="0" r="0" b="889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 cy="295910"/>
                      </a:xfrm>
                      <a:prstGeom prst="rect">
                        <a:avLst/>
                      </a:prstGeom>
                      <a:noFill/>
                      <a:ln>
                        <a:noFill/>
                      </a:ln>
                      <a:effectLst/>
                      <a:extLst>
                        <a:ext uri="{C572A759-6A51-4108-AA02-DFA0A04FC94B}"/>
                      </a:extLst>
                    </wps:spPr>
                    <wps:txbx>
                      <w:txbxContent>
                        <w:p w:rsidR="00190D97" w:rsidRPr="00823E72" w:rsidRDefault="00190D97" w:rsidP="00190D97">
                          <w:pPr>
                            <w:pStyle w:val="Footer"/>
                            <w:jc w:val="right"/>
                            <w:rPr>
                              <w:b/>
                              <w:color w:val="FFFFFF" w:themeColor="background1"/>
                              <w:sz w:val="28"/>
                              <w:szCs w:val="28"/>
                            </w:rPr>
                          </w:pPr>
                          <w:r w:rsidRPr="00823E72">
                            <w:rPr>
                              <w:rStyle w:val="PageNumber"/>
                              <w:b/>
                              <w:color w:val="FFFFFF" w:themeColor="background1"/>
                              <w:sz w:val="28"/>
                              <w:szCs w:val="28"/>
                            </w:rPr>
                            <w:fldChar w:fldCharType="begin"/>
                          </w:r>
                          <w:r w:rsidRPr="00823E72">
                            <w:rPr>
                              <w:rStyle w:val="PageNumber"/>
                              <w:b/>
                              <w:color w:val="FFFFFF" w:themeColor="background1"/>
                              <w:sz w:val="28"/>
                              <w:szCs w:val="28"/>
                            </w:rPr>
                            <w:instrText xml:space="preserve">PAGE  </w:instrText>
                          </w:r>
                          <w:r w:rsidRPr="00823E72">
                            <w:rPr>
                              <w:rStyle w:val="PageNumber"/>
                              <w:b/>
                              <w:color w:val="FFFFFF" w:themeColor="background1"/>
                              <w:sz w:val="28"/>
                              <w:szCs w:val="28"/>
                            </w:rPr>
                            <w:fldChar w:fldCharType="separate"/>
                          </w:r>
                          <w:r w:rsidR="008C6A92">
                            <w:rPr>
                              <w:rStyle w:val="PageNumber"/>
                              <w:b/>
                              <w:noProof/>
                              <w:color w:val="FFFFFF" w:themeColor="background1"/>
                              <w:sz w:val="28"/>
                              <w:szCs w:val="28"/>
                            </w:rPr>
                            <w:t>8</w:t>
                          </w:r>
                          <w:r w:rsidRPr="00823E72">
                            <w:rPr>
                              <w:rStyle w:val="PageNumber"/>
                              <w:b/>
                              <w:color w:val="FFFFFF" w:themeColor="background1"/>
                              <w:sz w:val="28"/>
                              <w:szCs w:val="28"/>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2pt;margin-top:-28.15pt;width:22.2pt;height:23.3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" filled="f" stroked="f">
              <v:path arrowok="t"/>
              <v:textbox style="mso-fit-shape-to-text:t">
                <w:txbxContent>
                  <w:p w:rsidR="00190D97" w:rsidRPr="00823E72" w:rsidRDefault="00190D97" w:rsidP="00190D97">
                    <w:pPr>
                      <w:pStyle w:val="Footer"/>
                      <w:jc w:val="right"/>
                      <w:rPr>
                        <w:b/>
                        <w:color w:val="FFFFFF" w:themeColor="background1"/>
                        <w:sz w:val="28"/>
                        <w:szCs w:val="28"/>
                      </w:rPr>
                    </w:pPr>
                    <w:r w:rsidRPr="00823E72">
                      <w:rPr>
                        <w:rStyle w:val="PageNumber"/>
                        <w:b/>
                        <w:color w:val="FFFFFF" w:themeColor="background1"/>
                        <w:sz w:val="28"/>
                        <w:szCs w:val="28"/>
                      </w:rPr>
                      <w:fldChar w:fldCharType="begin"/>
                    </w:r>
                    <w:r w:rsidRPr="00823E72">
                      <w:rPr>
                        <w:rStyle w:val="PageNumber"/>
                        <w:b/>
                        <w:color w:val="FFFFFF" w:themeColor="background1"/>
                        <w:sz w:val="28"/>
                        <w:szCs w:val="28"/>
                      </w:rPr>
                      <w:instrText xml:space="preserve">PAGE  </w:instrText>
                    </w:r>
                    <w:r w:rsidRPr="00823E72">
                      <w:rPr>
                        <w:rStyle w:val="PageNumber"/>
                        <w:b/>
                        <w:color w:val="FFFFFF" w:themeColor="background1"/>
                        <w:sz w:val="28"/>
                        <w:szCs w:val="28"/>
                      </w:rPr>
                      <w:fldChar w:fldCharType="separate"/>
                    </w:r>
                    <w:r w:rsidR="008C6A92">
                      <w:rPr>
                        <w:rStyle w:val="PageNumber"/>
                        <w:b/>
                        <w:noProof/>
                        <w:color w:val="FFFFFF" w:themeColor="background1"/>
                        <w:sz w:val="28"/>
                        <w:szCs w:val="28"/>
                      </w:rPr>
                      <w:t>8</w:t>
                    </w:r>
                    <w:r w:rsidRPr="00823E72">
                      <w:rPr>
                        <w:rStyle w:val="PageNumber"/>
                        <w:b/>
                        <w:color w:val="FFFFFF" w:themeColor="background1"/>
                        <w:sz w:val="28"/>
                        <w:szCs w:val="28"/>
                      </w:rPr>
                      <w:fldChar w:fldCharType="end"/>
                    </w:r>
                  </w:p>
                </w:txbxContent>
              </v:textbox>
              <w10:wrap type="square"/>
            </v:shape>
          </w:pict>
        </mc:Fallback>
      </mc:AlternateContent>
    </w:r>
    <w:r>
      <w:rPr>
        <w:noProof/>
      </w:rPr>
      <mc:AlternateContent>
        <mc:Choice Requires="wps">
          <w:drawing>
            <wp:anchor distT="0" distB="0" distL="114299" distR="114299" simplePos="0" relativeHeight="251668480" behindDoc="0" locked="0" layoutInCell="1" allowOverlap="1">
              <wp:simplePos x="0" y="0"/>
              <wp:positionH relativeFrom="column">
                <wp:posOffset>342899</wp:posOffset>
              </wp:positionH>
              <wp:positionV relativeFrom="paragraph">
                <wp:posOffset>-699770</wp:posOffset>
              </wp:positionV>
              <wp:extent cx="0" cy="800100"/>
              <wp:effectExtent l="0" t="0" r="19050" b="1905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0100"/>
                      </a:xfrm>
                      <a:prstGeom prst="line">
                        <a:avLst/>
                      </a:prstGeom>
                      <a:ln>
                        <a:solidFill>
                          <a:schemeClr val="bg1"/>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pt,-55.1pt" to="27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" strokecolor="white [3212]">
              <o:lock v:ext="edit" shapetype="f"/>
            </v:line>
          </w:pict>
        </mc:Fallback>
      </mc:AlternateContent>
    </w:r>
    <w:r>
      <w:rPr>
        <w:noProof/>
      </w:rPr>
      <mc:AlternateContent>
        <mc:Choice Requires="wps">
          <w:drawing>
            <wp:anchor distT="0" distB="0" distL="114300" distR="114300" simplePos="0" relativeHeight="251660286" behindDoc="0" locked="0" layoutInCell="1" allowOverlap="1">
              <wp:simplePos x="0" y="0"/>
              <wp:positionH relativeFrom="column">
                <wp:posOffset>-799465</wp:posOffset>
              </wp:positionH>
              <wp:positionV relativeFrom="paragraph">
                <wp:posOffset>-901065</wp:posOffset>
              </wp:positionV>
              <wp:extent cx="7658100" cy="1229995"/>
              <wp:effectExtent l="0" t="0" r="0" b="82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58100" cy="1229995"/>
                      </a:xfrm>
                      <a:prstGeom prst="rect">
                        <a:avLst/>
                      </a:prstGeom>
                      <a:solidFill>
                        <a:srgbClr val="CE162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7" o:spid="_x0000_s1026" style="position:absolute;margin-left:-62.95pt;margin-top:-70.95pt;width:603pt;height:96.85pt;z-index:251660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" fillcolor="#ce1620" stroked="f">
              <v:path arrowok="t"/>
            </v:rect>
          </w:pict>
        </mc:Fallback>
      </mc:AlternateContent>
    </w:r>
    <w:r>
      <w:rPr>
        <w:noProof/>
      </w:rPr>
      <mc:AlternateContent>
        <mc:Choice Requires="wps">
          <w:drawing>
            <wp:anchor distT="0" distB="0" distL="114300" distR="114300" simplePos="0" relativeHeight="251661311" behindDoc="0" locked="0" layoutInCell="1" allowOverlap="1">
              <wp:simplePos x="0" y="0"/>
              <wp:positionH relativeFrom="column">
                <wp:posOffset>342900</wp:posOffset>
              </wp:positionH>
              <wp:positionV relativeFrom="paragraph">
                <wp:posOffset>-586105</wp:posOffset>
              </wp:positionV>
              <wp:extent cx="7658100" cy="9144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8100" cy="9144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rsidR="00190D97" w:rsidRDefault="00190D97" w:rsidP="00190D97">
                          <w:pPr>
                            <w:pStyle w:val="Footer"/>
                            <w:ind w:left="567"/>
                            <w:rPr>
                              <w:color w:val="FFFFFF" w:themeColor="background1"/>
                              <w:sz w:val="18"/>
                              <w:szCs w:val="18"/>
                              <w:lang w:val="en-US"/>
                            </w:rPr>
                          </w:pPr>
                        </w:p>
                        <w:p w:rsidR="00190D97" w:rsidRPr="00823E72" w:rsidRDefault="00190D97" w:rsidP="00190D97">
                          <w:pPr>
                            <w:pStyle w:val="Footer"/>
                            <w:ind w:left="567"/>
                            <w:rPr>
                              <w:color w:val="FFFFFF" w:themeColor="background1"/>
                              <w:sz w:val="18"/>
                              <w:szCs w:val="18"/>
                              <w:lang w:val="en-US"/>
                            </w:rPr>
                          </w:pPr>
                          <w:r w:rsidRPr="00823E72">
                            <w:rPr>
                              <w:color w:val="FFFFFF" w:themeColor="background1"/>
                              <w:sz w:val="18"/>
                              <w:szCs w:val="18"/>
                              <w:lang w:val="en-US"/>
                            </w:rPr>
                            <w:t>© British Red Cross 201</w:t>
                          </w:r>
                          <w:r>
                            <w:rPr>
                              <w:color w:val="FFFFFF" w:themeColor="background1"/>
                              <w:sz w:val="18"/>
                              <w:szCs w:val="18"/>
                              <w:lang w:val="en-US"/>
                            </w:rPr>
                            <w:t>5</w:t>
                          </w:r>
                          <w:r w:rsidRPr="00823E72">
                            <w:rPr>
                              <w:color w:val="FFFFFF" w:themeColor="background1"/>
                              <w:sz w:val="18"/>
                              <w:szCs w:val="18"/>
                              <w:lang w:val="en-US"/>
                            </w:rPr>
                            <w:t>. All images © British Red Cross 201</w:t>
                          </w:r>
                          <w:r>
                            <w:rPr>
                              <w:color w:val="FFFFFF" w:themeColor="background1"/>
                              <w:sz w:val="18"/>
                              <w:szCs w:val="18"/>
                              <w:lang w:val="en-US"/>
                            </w:rPr>
                            <w:t>5</w:t>
                          </w:r>
                          <w:r w:rsidRPr="00823E72">
                            <w:rPr>
                              <w:color w:val="FFFFFF" w:themeColor="background1"/>
                              <w:sz w:val="18"/>
                              <w:szCs w:val="18"/>
                              <w:lang w:val="en-US"/>
                            </w:rPr>
                            <w:t xml:space="preserve"> unless otherwise stated.</w:t>
                          </w:r>
                        </w:p>
                        <w:p w:rsidR="00190D97" w:rsidRPr="00823E72" w:rsidRDefault="00190D97" w:rsidP="00190D97">
                          <w:pPr>
                            <w:pStyle w:val="Footer"/>
                            <w:ind w:left="567"/>
                            <w:rPr>
                              <w:color w:val="FFFFFF" w:themeColor="background1"/>
                              <w:sz w:val="18"/>
                              <w:szCs w:val="18"/>
                              <w:lang w:val="en-US"/>
                            </w:rPr>
                          </w:pPr>
                          <w:r w:rsidRPr="00823E72">
                            <w:rPr>
                              <w:color w:val="FFFFFF" w:themeColor="background1"/>
                              <w:sz w:val="18"/>
                              <w:szCs w:val="18"/>
                              <w:lang w:val="en-US"/>
                            </w:rPr>
                            <w:t>This resource and other free educational materials are available at </w:t>
                          </w:r>
                          <w:hyperlink r:id="rId1" w:history="1">
                            <w:r w:rsidRPr="00823E72">
                              <w:rPr>
                                <w:rStyle w:val="Hyperlink"/>
                                <w:color w:val="FFFFFF" w:themeColor="background1"/>
                                <w:sz w:val="18"/>
                                <w:szCs w:val="18"/>
                                <w:lang w:val="en-US"/>
                              </w:rPr>
                              <w:t>www.redcross.org.uk/education</w:t>
                            </w:r>
                          </w:hyperlink>
                        </w:p>
                        <w:p w:rsidR="00190D97" w:rsidRPr="00823E72" w:rsidRDefault="00190D97" w:rsidP="00190D97">
                          <w:pPr>
                            <w:pStyle w:val="Footer"/>
                            <w:tabs>
                              <w:tab w:val="clear" w:pos="8640"/>
                              <w:tab w:val="right" w:pos="8931"/>
                            </w:tabs>
                            <w:ind w:left="567"/>
                            <w:rPr>
                              <w:color w:val="FFFFFF" w:themeColor="background1"/>
                              <w:sz w:val="18"/>
                              <w:szCs w:val="18"/>
                              <w:lang w:val="en-US"/>
                            </w:rPr>
                          </w:pPr>
                          <w:r w:rsidRPr="00823E72">
                            <w:rPr>
                              <w:color w:val="FFFFFF" w:themeColor="background1"/>
                              <w:sz w:val="18"/>
                              <w:szCs w:val="18"/>
                              <w:lang w:val="en-US"/>
                            </w:rPr>
                            <w:t>The British Red Cross Society is a charity registered in England and Wales (220949) and Scotland (SCO37738).</w:t>
                          </w:r>
                        </w:p>
                        <w:p w:rsidR="00190D97" w:rsidRPr="00823E72" w:rsidRDefault="00190D97" w:rsidP="00190D97">
                          <w:pPr>
                            <w:ind w:left="567"/>
                            <w:rPr>
                              <w:color w:val="FFFFFF" w:themeColor="background1"/>
                            </w:rPr>
                          </w:pPr>
                        </w:p>
                        <w:p w:rsidR="00190D97" w:rsidRDefault="00190D97" w:rsidP="00190D97">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27pt;margin-top:-46.15pt;width:603pt;height:1in;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" filled="f" stroked="f">
              <v:path arrowok="t"/>
              <v:textbox>
                <w:txbxContent>
                  <w:p w:rsidR="00190D97" w:rsidRDefault="00190D97" w:rsidP="00190D97">
                    <w:pPr>
                      <w:pStyle w:val="Footer"/>
                      <w:ind w:left="567"/>
                      <w:rPr>
                        <w:color w:val="FFFFFF" w:themeColor="background1"/>
                        <w:sz w:val="18"/>
                        <w:szCs w:val="18"/>
                        <w:lang w:val="en-US"/>
                      </w:rPr>
                    </w:pPr>
                  </w:p>
                  <w:p w:rsidR="00190D97" w:rsidRPr="00823E72" w:rsidRDefault="00190D97" w:rsidP="00190D97">
                    <w:pPr>
                      <w:pStyle w:val="Footer"/>
                      <w:ind w:left="567"/>
                      <w:rPr>
                        <w:color w:val="FFFFFF" w:themeColor="background1"/>
                        <w:sz w:val="18"/>
                        <w:szCs w:val="18"/>
                        <w:lang w:val="en-US"/>
                      </w:rPr>
                    </w:pPr>
                    <w:r w:rsidRPr="00823E72">
                      <w:rPr>
                        <w:color w:val="FFFFFF" w:themeColor="background1"/>
                        <w:sz w:val="18"/>
                        <w:szCs w:val="18"/>
                        <w:lang w:val="en-US"/>
                      </w:rPr>
                      <w:t>© British Red Cross 201</w:t>
                    </w:r>
                    <w:r>
                      <w:rPr>
                        <w:color w:val="FFFFFF" w:themeColor="background1"/>
                        <w:sz w:val="18"/>
                        <w:szCs w:val="18"/>
                        <w:lang w:val="en-US"/>
                      </w:rPr>
                      <w:t>5</w:t>
                    </w:r>
                    <w:r w:rsidRPr="00823E72">
                      <w:rPr>
                        <w:color w:val="FFFFFF" w:themeColor="background1"/>
                        <w:sz w:val="18"/>
                        <w:szCs w:val="18"/>
                        <w:lang w:val="en-US"/>
                      </w:rPr>
                      <w:t>. All images © British Red Cross 201</w:t>
                    </w:r>
                    <w:r>
                      <w:rPr>
                        <w:color w:val="FFFFFF" w:themeColor="background1"/>
                        <w:sz w:val="18"/>
                        <w:szCs w:val="18"/>
                        <w:lang w:val="en-US"/>
                      </w:rPr>
                      <w:t>5</w:t>
                    </w:r>
                    <w:r w:rsidRPr="00823E72">
                      <w:rPr>
                        <w:color w:val="FFFFFF" w:themeColor="background1"/>
                        <w:sz w:val="18"/>
                        <w:szCs w:val="18"/>
                        <w:lang w:val="en-US"/>
                      </w:rPr>
                      <w:t xml:space="preserve"> unless otherwise stated.</w:t>
                    </w:r>
                  </w:p>
                  <w:p w:rsidR="00190D97" w:rsidRPr="00823E72" w:rsidRDefault="00190D97" w:rsidP="00190D97">
                    <w:pPr>
                      <w:pStyle w:val="Footer"/>
                      <w:ind w:left="567"/>
                      <w:rPr>
                        <w:color w:val="FFFFFF" w:themeColor="background1"/>
                        <w:sz w:val="18"/>
                        <w:szCs w:val="18"/>
                        <w:lang w:val="en-US"/>
                      </w:rPr>
                    </w:pPr>
                    <w:r w:rsidRPr="00823E72">
                      <w:rPr>
                        <w:color w:val="FFFFFF" w:themeColor="background1"/>
                        <w:sz w:val="18"/>
                        <w:szCs w:val="18"/>
                        <w:lang w:val="en-US"/>
                      </w:rPr>
                      <w:t>This resource and other free educational materials are available at </w:t>
                    </w:r>
                    <w:hyperlink r:id="rId2" w:history="1">
                      <w:r w:rsidRPr="00823E72">
                        <w:rPr>
                          <w:rStyle w:val="Hyperlink"/>
                          <w:color w:val="FFFFFF" w:themeColor="background1"/>
                          <w:sz w:val="18"/>
                          <w:szCs w:val="18"/>
                          <w:lang w:val="en-US"/>
                        </w:rPr>
                        <w:t>www.redcross.org.uk/education</w:t>
                      </w:r>
                    </w:hyperlink>
                  </w:p>
                  <w:p w:rsidR="00190D97" w:rsidRPr="00823E72" w:rsidRDefault="00190D97" w:rsidP="00190D97">
                    <w:pPr>
                      <w:pStyle w:val="Footer"/>
                      <w:tabs>
                        <w:tab w:val="clear" w:pos="8640"/>
                        <w:tab w:val="right" w:pos="8931"/>
                      </w:tabs>
                      <w:ind w:left="567"/>
                      <w:rPr>
                        <w:color w:val="FFFFFF" w:themeColor="background1"/>
                        <w:sz w:val="18"/>
                        <w:szCs w:val="18"/>
                        <w:lang w:val="en-US"/>
                      </w:rPr>
                    </w:pPr>
                    <w:r w:rsidRPr="00823E72">
                      <w:rPr>
                        <w:color w:val="FFFFFF" w:themeColor="background1"/>
                        <w:sz w:val="18"/>
                        <w:szCs w:val="18"/>
                        <w:lang w:val="en-US"/>
                      </w:rPr>
                      <w:t>The British Red Cross Society is a charity registered in England and Wales (220949) and Scotland (SCO37738).</w:t>
                    </w:r>
                  </w:p>
                  <w:p w:rsidR="00190D97" w:rsidRPr="00823E72" w:rsidRDefault="00190D97" w:rsidP="00190D97">
                    <w:pPr>
                      <w:ind w:left="567"/>
                      <w:rPr>
                        <w:color w:val="FFFFFF" w:themeColor="background1"/>
                      </w:rPr>
                    </w:pPr>
                  </w:p>
                  <w:p w:rsidR="00190D97" w:rsidRDefault="00190D97" w:rsidP="00190D97">
                    <w:pPr>
                      <w:ind w:left="567"/>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4A2" w:rsidRDefault="00B164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D97" w:rsidRDefault="00190D97" w:rsidP="00190D97">
      <w:r>
        <w:separator/>
      </w:r>
    </w:p>
  </w:footnote>
  <w:footnote w:type="continuationSeparator" w:id="0">
    <w:p w:rsidR="00190D97" w:rsidRDefault="00190D97" w:rsidP="00190D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D97" w:rsidRDefault="008C6A92">
    <w:pPr>
      <w:pStyle w:val="Header"/>
    </w:pPr>
    <w:r>
      <w:rPr>
        <w:noProof/>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7778750" cy="10801985"/>
          <wp:effectExtent l="0" t="0" r="0" b="0"/>
          <wp:wrapNone/>
          <wp:docPr id="8" name="Picture 3"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D97" w:rsidRPr="00823E72" w:rsidRDefault="00B164A2" w:rsidP="00190D97">
    <w:pPr>
      <w:pStyle w:val="Header"/>
      <w:tabs>
        <w:tab w:val="clear" w:pos="4320"/>
        <w:tab w:val="clear" w:pos="8640"/>
        <w:tab w:val="left" w:pos="4820"/>
      </w:tabs>
      <w:ind w:left="-1134"/>
    </w:pPr>
    <w:r>
      <w:rPr>
        <w:noProof/>
      </w:rPr>
      <w:drawing>
        <wp:inline distT="0" distB="0" distL="0" distR="0">
          <wp:extent cx="6120765" cy="899011"/>
          <wp:effectExtent l="0" t="0" r="0" b="0"/>
          <wp:docPr id="3" name="Picture 3" descr="\\redcross.org.uk\public\UsersDesktop-MFH\Hdavis\Desktop\Lesson plan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cross.org.uk\public\UsersDesktop-MFH\Hdavis\Desktop\Lesson plan 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899011"/>
                  </a:xfrm>
                  <a:prstGeom prst="rect">
                    <a:avLst/>
                  </a:prstGeom>
                  <a:noFill/>
                  <a:ln>
                    <a:noFill/>
                  </a:ln>
                </pic:spPr>
              </pic:pic>
            </a:graphicData>
          </a:graphic>
        </wp:inline>
      </w:drawing>
    </w:r>
    <w:r w:rsidR="00190D97">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D97" w:rsidRDefault="008C6A92">
    <w:pPr>
      <w:pStyle w:val="Header"/>
    </w:pPr>
    <w:r>
      <w:rPr>
        <w:noProof/>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7778750" cy="10801985"/>
          <wp:effectExtent l="0" t="0" r="0" b="0"/>
          <wp:wrapNone/>
          <wp:docPr id="4" name="Picture 4"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37CA"/>
    <w:multiLevelType w:val="hybridMultilevel"/>
    <w:tmpl w:val="FCC46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E3F17"/>
    <w:multiLevelType w:val="multilevel"/>
    <w:tmpl w:val="4874FE62"/>
    <w:lvl w:ilvl="0">
      <w:numFmt w:val="bullet"/>
      <w:lvlText w:val="•"/>
      <w:lvlJc w:val="left"/>
      <w:rPr>
        <w:color w:val="764092"/>
        <w:position w:val="0"/>
      </w:rPr>
    </w:lvl>
    <w:lvl w:ilvl="1">
      <w:start w:val="1"/>
      <w:numFmt w:val="bullet"/>
      <w:lvlText w:val="o"/>
      <w:lvlJc w:val="left"/>
      <w:rPr>
        <w:color w:val="764092"/>
        <w:position w:val="0"/>
      </w:rPr>
    </w:lvl>
    <w:lvl w:ilvl="2">
      <w:start w:val="1"/>
      <w:numFmt w:val="bullet"/>
      <w:lvlText w:val="▪"/>
      <w:lvlJc w:val="left"/>
      <w:rPr>
        <w:color w:val="764092"/>
        <w:position w:val="0"/>
      </w:rPr>
    </w:lvl>
    <w:lvl w:ilvl="3">
      <w:start w:val="1"/>
      <w:numFmt w:val="bullet"/>
      <w:lvlText w:val="•"/>
      <w:lvlJc w:val="left"/>
      <w:rPr>
        <w:color w:val="764092"/>
        <w:position w:val="0"/>
      </w:rPr>
    </w:lvl>
    <w:lvl w:ilvl="4">
      <w:start w:val="1"/>
      <w:numFmt w:val="bullet"/>
      <w:lvlText w:val="o"/>
      <w:lvlJc w:val="left"/>
      <w:rPr>
        <w:color w:val="764092"/>
        <w:position w:val="0"/>
      </w:rPr>
    </w:lvl>
    <w:lvl w:ilvl="5">
      <w:start w:val="1"/>
      <w:numFmt w:val="bullet"/>
      <w:lvlText w:val="▪"/>
      <w:lvlJc w:val="left"/>
      <w:rPr>
        <w:color w:val="764092"/>
        <w:position w:val="0"/>
      </w:rPr>
    </w:lvl>
    <w:lvl w:ilvl="6">
      <w:start w:val="1"/>
      <w:numFmt w:val="bullet"/>
      <w:lvlText w:val="•"/>
      <w:lvlJc w:val="left"/>
      <w:rPr>
        <w:color w:val="764092"/>
        <w:position w:val="0"/>
      </w:rPr>
    </w:lvl>
    <w:lvl w:ilvl="7">
      <w:start w:val="1"/>
      <w:numFmt w:val="bullet"/>
      <w:lvlText w:val="o"/>
      <w:lvlJc w:val="left"/>
      <w:rPr>
        <w:color w:val="764092"/>
        <w:position w:val="0"/>
      </w:rPr>
    </w:lvl>
    <w:lvl w:ilvl="8">
      <w:start w:val="1"/>
      <w:numFmt w:val="bullet"/>
      <w:lvlText w:val="▪"/>
      <w:lvlJc w:val="left"/>
      <w:rPr>
        <w:color w:val="764092"/>
        <w:position w:val="0"/>
      </w:rPr>
    </w:lvl>
  </w:abstractNum>
  <w:abstractNum w:abstractNumId="2">
    <w:nsid w:val="069066E9"/>
    <w:multiLevelType w:val="multilevel"/>
    <w:tmpl w:val="732A7E1C"/>
    <w:lvl w:ilvl="0">
      <w:numFmt w:val="bullet"/>
      <w:lvlText w:val="•"/>
      <w:lvlJc w:val="left"/>
      <w:rPr>
        <w:rFonts w:ascii="Arial" w:eastAsia="Arial" w:hAnsi="Arial" w:cs="Arial"/>
        <w:position w:val="0"/>
      </w:rPr>
    </w:lvl>
    <w:lvl w:ilvl="1">
      <w:start w:val="1"/>
      <w:numFmt w:val="bullet"/>
      <w:lvlText w:val="•"/>
      <w:lvlJc w:val="left"/>
      <w:pPr>
        <w:tabs>
          <w:tab w:val="num" w:pos="-1"/>
        </w:tabs>
        <w:ind w:left="-1"/>
      </w:pPr>
      <w:rPr>
        <w:rFonts w:ascii="Arial" w:eastAsia="Arial" w:hAnsi="Arial" w:cs="Arial"/>
        <w:position w:val="0"/>
      </w:rPr>
    </w:lvl>
    <w:lvl w:ilvl="2">
      <w:start w:val="1"/>
      <w:numFmt w:val="bullet"/>
      <w:lvlText w:val="•"/>
      <w:lvlJc w:val="left"/>
      <w:pPr>
        <w:tabs>
          <w:tab w:val="num" w:pos="-1"/>
        </w:tabs>
        <w:ind w:left="-1"/>
      </w:pPr>
      <w:rPr>
        <w:rFonts w:ascii="Arial" w:eastAsia="Arial" w:hAnsi="Arial" w:cs="Arial"/>
        <w:position w:val="0"/>
      </w:rPr>
    </w:lvl>
    <w:lvl w:ilvl="3">
      <w:start w:val="1"/>
      <w:numFmt w:val="bullet"/>
      <w:lvlText w:val="•"/>
      <w:lvlJc w:val="left"/>
      <w:pPr>
        <w:tabs>
          <w:tab w:val="num" w:pos="-1"/>
        </w:tabs>
        <w:ind w:left="-1"/>
      </w:pPr>
      <w:rPr>
        <w:rFonts w:ascii="Arial" w:eastAsia="Arial" w:hAnsi="Arial" w:cs="Arial"/>
        <w:position w:val="0"/>
      </w:rPr>
    </w:lvl>
    <w:lvl w:ilvl="4">
      <w:start w:val="1"/>
      <w:numFmt w:val="bullet"/>
      <w:lvlText w:val="•"/>
      <w:lvlJc w:val="left"/>
      <w:pPr>
        <w:tabs>
          <w:tab w:val="num" w:pos="-1"/>
        </w:tabs>
        <w:ind w:left="-1"/>
      </w:pPr>
      <w:rPr>
        <w:rFonts w:ascii="Arial" w:eastAsia="Arial" w:hAnsi="Arial" w:cs="Arial"/>
        <w:position w:val="0"/>
      </w:rPr>
    </w:lvl>
    <w:lvl w:ilvl="5">
      <w:start w:val="1"/>
      <w:numFmt w:val="bullet"/>
      <w:lvlText w:val="•"/>
      <w:lvlJc w:val="left"/>
      <w:pPr>
        <w:tabs>
          <w:tab w:val="num" w:pos="-1"/>
        </w:tabs>
        <w:ind w:left="-1"/>
      </w:pPr>
      <w:rPr>
        <w:rFonts w:ascii="Arial" w:eastAsia="Arial" w:hAnsi="Arial" w:cs="Arial"/>
        <w:position w:val="0"/>
      </w:rPr>
    </w:lvl>
    <w:lvl w:ilvl="6">
      <w:start w:val="1"/>
      <w:numFmt w:val="bullet"/>
      <w:lvlText w:val="•"/>
      <w:lvlJc w:val="left"/>
      <w:pPr>
        <w:tabs>
          <w:tab w:val="num" w:pos="-1"/>
        </w:tabs>
        <w:ind w:left="-1"/>
      </w:pPr>
      <w:rPr>
        <w:rFonts w:ascii="Arial" w:eastAsia="Arial" w:hAnsi="Arial" w:cs="Arial"/>
        <w:position w:val="0"/>
      </w:rPr>
    </w:lvl>
    <w:lvl w:ilvl="7">
      <w:start w:val="1"/>
      <w:numFmt w:val="bullet"/>
      <w:lvlText w:val="•"/>
      <w:lvlJc w:val="left"/>
      <w:pPr>
        <w:tabs>
          <w:tab w:val="num" w:pos="-1"/>
        </w:tabs>
        <w:ind w:left="-1"/>
      </w:pPr>
      <w:rPr>
        <w:rFonts w:ascii="Arial" w:eastAsia="Arial" w:hAnsi="Arial" w:cs="Arial"/>
        <w:position w:val="0"/>
      </w:rPr>
    </w:lvl>
    <w:lvl w:ilvl="8">
      <w:start w:val="1"/>
      <w:numFmt w:val="bullet"/>
      <w:lvlText w:val="•"/>
      <w:lvlJc w:val="left"/>
      <w:pPr>
        <w:tabs>
          <w:tab w:val="num" w:pos="-1"/>
        </w:tabs>
        <w:ind w:left="-1"/>
      </w:pPr>
      <w:rPr>
        <w:rFonts w:ascii="Arial" w:eastAsia="Arial" w:hAnsi="Arial" w:cs="Arial"/>
        <w:position w:val="0"/>
      </w:rPr>
    </w:lvl>
  </w:abstractNum>
  <w:abstractNum w:abstractNumId="3">
    <w:nsid w:val="10D14C51"/>
    <w:multiLevelType w:val="hybridMultilevel"/>
    <w:tmpl w:val="CBEEF91E"/>
    <w:lvl w:ilvl="0" w:tplc="0409000F">
      <w:start w:val="4"/>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FB10C0"/>
    <w:multiLevelType w:val="multilevel"/>
    <w:tmpl w:val="A1C0CF26"/>
    <w:lvl w:ilvl="0">
      <w:numFmt w:val="bullet"/>
      <w:lvlText w:val="•"/>
      <w:lvlJc w:val="left"/>
      <w:rPr>
        <w:rFonts w:ascii="Arial" w:eastAsia="Arial" w:hAnsi="Arial" w:cs="Arial"/>
        <w:position w:val="0"/>
      </w:rPr>
    </w:lvl>
    <w:lvl w:ilvl="1">
      <w:start w:val="1"/>
      <w:numFmt w:val="bullet"/>
      <w:lvlText w:val="•"/>
      <w:lvlJc w:val="left"/>
      <w:pPr>
        <w:tabs>
          <w:tab w:val="num" w:pos="-1"/>
        </w:tabs>
        <w:ind w:left="-1"/>
      </w:pPr>
      <w:rPr>
        <w:rFonts w:ascii="Arial" w:eastAsia="Arial" w:hAnsi="Arial" w:cs="Arial"/>
        <w:position w:val="0"/>
      </w:rPr>
    </w:lvl>
    <w:lvl w:ilvl="2">
      <w:start w:val="1"/>
      <w:numFmt w:val="bullet"/>
      <w:lvlText w:val="•"/>
      <w:lvlJc w:val="left"/>
      <w:pPr>
        <w:tabs>
          <w:tab w:val="num" w:pos="-1"/>
        </w:tabs>
        <w:ind w:left="-1"/>
      </w:pPr>
      <w:rPr>
        <w:rFonts w:ascii="Arial" w:eastAsia="Arial" w:hAnsi="Arial" w:cs="Arial"/>
        <w:position w:val="0"/>
      </w:rPr>
    </w:lvl>
    <w:lvl w:ilvl="3">
      <w:start w:val="1"/>
      <w:numFmt w:val="bullet"/>
      <w:lvlText w:val="•"/>
      <w:lvlJc w:val="left"/>
      <w:pPr>
        <w:tabs>
          <w:tab w:val="num" w:pos="-1"/>
        </w:tabs>
        <w:ind w:left="-1"/>
      </w:pPr>
      <w:rPr>
        <w:rFonts w:ascii="Arial" w:eastAsia="Arial" w:hAnsi="Arial" w:cs="Arial"/>
        <w:position w:val="0"/>
      </w:rPr>
    </w:lvl>
    <w:lvl w:ilvl="4">
      <w:start w:val="1"/>
      <w:numFmt w:val="bullet"/>
      <w:lvlText w:val="•"/>
      <w:lvlJc w:val="left"/>
      <w:pPr>
        <w:tabs>
          <w:tab w:val="num" w:pos="-1"/>
        </w:tabs>
        <w:ind w:left="-1"/>
      </w:pPr>
      <w:rPr>
        <w:rFonts w:ascii="Arial" w:eastAsia="Arial" w:hAnsi="Arial" w:cs="Arial"/>
        <w:position w:val="0"/>
      </w:rPr>
    </w:lvl>
    <w:lvl w:ilvl="5">
      <w:start w:val="1"/>
      <w:numFmt w:val="bullet"/>
      <w:lvlText w:val="•"/>
      <w:lvlJc w:val="left"/>
      <w:pPr>
        <w:tabs>
          <w:tab w:val="num" w:pos="-1"/>
        </w:tabs>
        <w:ind w:left="-1"/>
      </w:pPr>
      <w:rPr>
        <w:rFonts w:ascii="Arial" w:eastAsia="Arial" w:hAnsi="Arial" w:cs="Arial"/>
        <w:position w:val="0"/>
      </w:rPr>
    </w:lvl>
    <w:lvl w:ilvl="6">
      <w:start w:val="1"/>
      <w:numFmt w:val="bullet"/>
      <w:lvlText w:val="•"/>
      <w:lvlJc w:val="left"/>
      <w:pPr>
        <w:tabs>
          <w:tab w:val="num" w:pos="-1"/>
        </w:tabs>
        <w:ind w:left="-1"/>
      </w:pPr>
      <w:rPr>
        <w:rFonts w:ascii="Arial" w:eastAsia="Arial" w:hAnsi="Arial" w:cs="Arial"/>
        <w:position w:val="0"/>
      </w:rPr>
    </w:lvl>
    <w:lvl w:ilvl="7">
      <w:start w:val="1"/>
      <w:numFmt w:val="bullet"/>
      <w:lvlText w:val="•"/>
      <w:lvlJc w:val="left"/>
      <w:pPr>
        <w:tabs>
          <w:tab w:val="num" w:pos="-1"/>
        </w:tabs>
        <w:ind w:left="-1"/>
      </w:pPr>
      <w:rPr>
        <w:rFonts w:ascii="Arial" w:eastAsia="Arial" w:hAnsi="Arial" w:cs="Arial"/>
        <w:position w:val="0"/>
      </w:rPr>
    </w:lvl>
    <w:lvl w:ilvl="8">
      <w:start w:val="1"/>
      <w:numFmt w:val="bullet"/>
      <w:lvlText w:val="•"/>
      <w:lvlJc w:val="left"/>
      <w:pPr>
        <w:tabs>
          <w:tab w:val="num" w:pos="-1"/>
        </w:tabs>
        <w:ind w:left="-1"/>
      </w:pPr>
      <w:rPr>
        <w:rFonts w:ascii="Arial" w:eastAsia="Arial" w:hAnsi="Arial" w:cs="Arial"/>
        <w:position w:val="0"/>
      </w:rPr>
    </w:lvl>
  </w:abstractNum>
  <w:abstractNum w:abstractNumId="5">
    <w:nsid w:val="11330F9F"/>
    <w:multiLevelType w:val="hybridMultilevel"/>
    <w:tmpl w:val="C63A1DFE"/>
    <w:lvl w:ilvl="0" w:tplc="0409000F">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720BC3"/>
    <w:multiLevelType w:val="hybridMultilevel"/>
    <w:tmpl w:val="C63A1DFE"/>
    <w:lvl w:ilvl="0" w:tplc="0409000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3C75DE"/>
    <w:multiLevelType w:val="hybridMultilevel"/>
    <w:tmpl w:val="A8540D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C326101"/>
    <w:multiLevelType w:val="hybridMultilevel"/>
    <w:tmpl w:val="68F871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D904553"/>
    <w:multiLevelType w:val="multilevel"/>
    <w:tmpl w:val="8D00D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F9003EC"/>
    <w:multiLevelType w:val="hybridMultilevel"/>
    <w:tmpl w:val="2ED64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F900FED"/>
    <w:multiLevelType w:val="hybridMultilevel"/>
    <w:tmpl w:val="7398E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5A71AB"/>
    <w:multiLevelType w:val="hybridMultilevel"/>
    <w:tmpl w:val="F86E59C4"/>
    <w:lvl w:ilvl="0" w:tplc="08090001">
      <w:start w:val="1"/>
      <w:numFmt w:val="bullet"/>
      <w:lvlText w:val=""/>
      <w:lvlJc w:val="left"/>
      <w:pPr>
        <w:ind w:left="1141" w:hanging="360"/>
      </w:pPr>
      <w:rPr>
        <w:rFonts w:ascii="Symbol" w:hAnsi="Symbol" w:hint="default"/>
      </w:rPr>
    </w:lvl>
    <w:lvl w:ilvl="1" w:tplc="08090003" w:tentative="1">
      <w:start w:val="1"/>
      <w:numFmt w:val="bullet"/>
      <w:lvlText w:val="o"/>
      <w:lvlJc w:val="left"/>
      <w:pPr>
        <w:ind w:left="1861" w:hanging="360"/>
      </w:pPr>
      <w:rPr>
        <w:rFonts w:ascii="Courier New" w:hAnsi="Courier New" w:cs="Arial" w:hint="default"/>
      </w:rPr>
    </w:lvl>
    <w:lvl w:ilvl="2" w:tplc="08090005" w:tentative="1">
      <w:start w:val="1"/>
      <w:numFmt w:val="bullet"/>
      <w:lvlText w:val=""/>
      <w:lvlJc w:val="left"/>
      <w:pPr>
        <w:ind w:left="2581" w:hanging="360"/>
      </w:pPr>
      <w:rPr>
        <w:rFonts w:ascii="Wingdings" w:hAnsi="Wingdings" w:hint="default"/>
      </w:rPr>
    </w:lvl>
    <w:lvl w:ilvl="3" w:tplc="08090001" w:tentative="1">
      <w:start w:val="1"/>
      <w:numFmt w:val="bullet"/>
      <w:lvlText w:val=""/>
      <w:lvlJc w:val="left"/>
      <w:pPr>
        <w:ind w:left="3301" w:hanging="360"/>
      </w:pPr>
      <w:rPr>
        <w:rFonts w:ascii="Symbol" w:hAnsi="Symbol" w:hint="default"/>
      </w:rPr>
    </w:lvl>
    <w:lvl w:ilvl="4" w:tplc="08090003" w:tentative="1">
      <w:start w:val="1"/>
      <w:numFmt w:val="bullet"/>
      <w:lvlText w:val="o"/>
      <w:lvlJc w:val="left"/>
      <w:pPr>
        <w:ind w:left="4021" w:hanging="360"/>
      </w:pPr>
      <w:rPr>
        <w:rFonts w:ascii="Courier New" w:hAnsi="Courier New" w:cs="Arial" w:hint="default"/>
      </w:rPr>
    </w:lvl>
    <w:lvl w:ilvl="5" w:tplc="08090005" w:tentative="1">
      <w:start w:val="1"/>
      <w:numFmt w:val="bullet"/>
      <w:lvlText w:val=""/>
      <w:lvlJc w:val="left"/>
      <w:pPr>
        <w:ind w:left="4741" w:hanging="360"/>
      </w:pPr>
      <w:rPr>
        <w:rFonts w:ascii="Wingdings" w:hAnsi="Wingdings" w:hint="default"/>
      </w:rPr>
    </w:lvl>
    <w:lvl w:ilvl="6" w:tplc="08090001" w:tentative="1">
      <w:start w:val="1"/>
      <w:numFmt w:val="bullet"/>
      <w:lvlText w:val=""/>
      <w:lvlJc w:val="left"/>
      <w:pPr>
        <w:ind w:left="5461" w:hanging="360"/>
      </w:pPr>
      <w:rPr>
        <w:rFonts w:ascii="Symbol" w:hAnsi="Symbol" w:hint="default"/>
      </w:rPr>
    </w:lvl>
    <w:lvl w:ilvl="7" w:tplc="08090003" w:tentative="1">
      <w:start w:val="1"/>
      <w:numFmt w:val="bullet"/>
      <w:lvlText w:val="o"/>
      <w:lvlJc w:val="left"/>
      <w:pPr>
        <w:ind w:left="6181" w:hanging="360"/>
      </w:pPr>
      <w:rPr>
        <w:rFonts w:ascii="Courier New" w:hAnsi="Courier New" w:cs="Arial" w:hint="default"/>
      </w:rPr>
    </w:lvl>
    <w:lvl w:ilvl="8" w:tplc="08090005" w:tentative="1">
      <w:start w:val="1"/>
      <w:numFmt w:val="bullet"/>
      <w:lvlText w:val=""/>
      <w:lvlJc w:val="left"/>
      <w:pPr>
        <w:ind w:left="6901" w:hanging="360"/>
      </w:pPr>
      <w:rPr>
        <w:rFonts w:ascii="Wingdings" w:hAnsi="Wingdings" w:hint="default"/>
      </w:rPr>
    </w:lvl>
  </w:abstractNum>
  <w:abstractNum w:abstractNumId="13">
    <w:nsid w:val="278C5539"/>
    <w:multiLevelType w:val="hybridMultilevel"/>
    <w:tmpl w:val="B8EA64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8840B55"/>
    <w:multiLevelType w:val="hybridMultilevel"/>
    <w:tmpl w:val="A8540DEC"/>
    <w:lvl w:ilvl="0" w:tplc="04090001">
      <w:start w:val="1"/>
      <w:numFmt w:val="bullet"/>
      <w:lvlText w:val=""/>
      <w:lvlJc w:val="left"/>
      <w:pPr>
        <w:ind w:left="1080" w:hanging="360"/>
      </w:pPr>
      <w:rPr>
        <w:rFonts w:ascii="Symbol" w:hAnsi="Symbol" w:hint="default"/>
      </w:rPr>
    </w:lvl>
    <w:lvl w:ilvl="1" w:tplc="04090003">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93F1026"/>
    <w:multiLevelType w:val="hybridMultilevel"/>
    <w:tmpl w:val="488C8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F90C91"/>
    <w:multiLevelType w:val="hybridMultilevel"/>
    <w:tmpl w:val="95428F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0E873BD"/>
    <w:multiLevelType w:val="hybridMultilevel"/>
    <w:tmpl w:val="BA64318E"/>
    <w:lvl w:ilvl="0" w:tplc="0409000F">
      <w:start w:val="6"/>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1FE15D9"/>
    <w:multiLevelType w:val="hybridMultilevel"/>
    <w:tmpl w:val="9F8A06C8"/>
    <w:lvl w:ilvl="0" w:tplc="E71EEC70">
      <w:start w:val="1"/>
      <w:numFmt w:val="bullet"/>
      <w:lvlText w:val=""/>
      <w:lvlJc w:val="left"/>
      <w:pPr>
        <w:ind w:left="717" w:hanging="360"/>
      </w:pPr>
      <w:rPr>
        <w:rFonts w:ascii="Symbol" w:hAnsi="Symbol" w:hint="default"/>
        <w:color w:val="auto"/>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9">
    <w:nsid w:val="37D057D5"/>
    <w:multiLevelType w:val="hybridMultilevel"/>
    <w:tmpl w:val="5DAAA76C"/>
    <w:lvl w:ilvl="0" w:tplc="0409000F">
      <w:start w:val="7"/>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B446E71"/>
    <w:multiLevelType w:val="hybridMultilevel"/>
    <w:tmpl w:val="4AE251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BAB539A"/>
    <w:multiLevelType w:val="hybridMultilevel"/>
    <w:tmpl w:val="5DAAA76C"/>
    <w:lvl w:ilvl="0" w:tplc="0409000F">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D97152B"/>
    <w:multiLevelType w:val="multilevel"/>
    <w:tmpl w:val="82FC5DC2"/>
    <w:styleLink w:val="List1"/>
    <w:lvl w:ilvl="0">
      <w:numFmt w:val="bullet"/>
      <w:lvlText w:val="•"/>
      <w:lvlJc w:val="left"/>
      <w:rPr>
        <w:color w:val="764092"/>
        <w:position w:val="0"/>
      </w:rPr>
    </w:lvl>
    <w:lvl w:ilvl="1">
      <w:start w:val="1"/>
      <w:numFmt w:val="bullet"/>
      <w:lvlText w:val="o"/>
      <w:lvlJc w:val="left"/>
      <w:rPr>
        <w:color w:val="764092"/>
        <w:position w:val="0"/>
      </w:rPr>
    </w:lvl>
    <w:lvl w:ilvl="2">
      <w:start w:val="1"/>
      <w:numFmt w:val="bullet"/>
      <w:lvlText w:val="▪"/>
      <w:lvlJc w:val="left"/>
      <w:rPr>
        <w:color w:val="764092"/>
        <w:position w:val="0"/>
      </w:rPr>
    </w:lvl>
    <w:lvl w:ilvl="3">
      <w:start w:val="1"/>
      <w:numFmt w:val="bullet"/>
      <w:lvlText w:val="•"/>
      <w:lvlJc w:val="left"/>
      <w:rPr>
        <w:color w:val="764092"/>
        <w:position w:val="0"/>
      </w:rPr>
    </w:lvl>
    <w:lvl w:ilvl="4">
      <w:start w:val="1"/>
      <w:numFmt w:val="bullet"/>
      <w:lvlText w:val="o"/>
      <w:lvlJc w:val="left"/>
      <w:rPr>
        <w:color w:val="764092"/>
        <w:position w:val="0"/>
      </w:rPr>
    </w:lvl>
    <w:lvl w:ilvl="5">
      <w:start w:val="1"/>
      <w:numFmt w:val="bullet"/>
      <w:lvlText w:val="▪"/>
      <w:lvlJc w:val="left"/>
      <w:rPr>
        <w:color w:val="764092"/>
        <w:position w:val="0"/>
      </w:rPr>
    </w:lvl>
    <w:lvl w:ilvl="6">
      <w:start w:val="1"/>
      <w:numFmt w:val="bullet"/>
      <w:lvlText w:val="•"/>
      <w:lvlJc w:val="left"/>
      <w:rPr>
        <w:color w:val="764092"/>
        <w:position w:val="0"/>
      </w:rPr>
    </w:lvl>
    <w:lvl w:ilvl="7">
      <w:start w:val="1"/>
      <w:numFmt w:val="bullet"/>
      <w:lvlText w:val="o"/>
      <w:lvlJc w:val="left"/>
      <w:rPr>
        <w:color w:val="764092"/>
        <w:position w:val="0"/>
      </w:rPr>
    </w:lvl>
    <w:lvl w:ilvl="8">
      <w:start w:val="1"/>
      <w:numFmt w:val="bullet"/>
      <w:lvlText w:val="▪"/>
      <w:lvlJc w:val="left"/>
      <w:rPr>
        <w:color w:val="764092"/>
        <w:position w:val="0"/>
      </w:rPr>
    </w:lvl>
  </w:abstractNum>
  <w:abstractNum w:abstractNumId="23">
    <w:nsid w:val="3F0B389E"/>
    <w:multiLevelType w:val="hybridMultilevel"/>
    <w:tmpl w:val="EF3EE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47666D"/>
    <w:multiLevelType w:val="hybridMultilevel"/>
    <w:tmpl w:val="2FD0AE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3AC5576"/>
    <w:multiLevelType w:val="multilevel"/>
    <w:tmpl w:val="A2A2A4CE"/>
    <w:lvl w:ilvl="0">
      <w:numFmt w:val="bullet"/>
      <w:lvlText w:val="•"/>
      <w:lvlJc w:val="left"/>
      <w:rPr>
        <w:rFonts w:ascii="Arial" w:eastAsia="Arial" w:hAnsi="Arial" w:cs="Arial"/>
        <w:position w:val="0"/>
      </w:rPr>
    </w:lvl>
    <w:lvl w:ilvl="1">
      <w:start w:val="1"/>
      <w:numFmt w:val="bullet"/>
      <w:lvlText w:val="•"/>
      <w:lvlJc w:val="left"/>
      <w:pPr>
        <w:tabs>
          <w:tab w:val="num" w:pos="-1"/>
        </w:tabs>
        <w:ind w:left="-1"/>
      </w:pPr>
      <w:rPr>
        <w:rFonts w:ascii="Arial" w:eastAsia="Arial" w:hAnsi="Arial" w:cs="Arial"/>
        <w:position w:val="0"/>
      </w:rPr>
    </w:lvl>
    <w:lvl w:ilvl="2">
      <w:start w:val="1"/>
      <w:numFmt w:val="bullet"/>
      <w:lvlText w:val="•"/>
      <w:lvlJc w:val="left"/>
      <w:pPr>
        <w:tabs>
          <w:tab w:val="num" w:pos="-1"/>
        </w:tabs>
        <w:ind w:left="-1"/>
      </w:pPr>
      <w:rPr>
        <w:rFonts w:ascii="Arial" w:eastAsia="Arial" w:hAnsi="Arial" w:cs="Arial"/>
        <w:position w:val="0"/>
      </w:rPr>
    </w:lvl>
    <w:lvl w:ilvl="3">
      <w:start w:val="1"/>
      <w:numFmt w:val="bullet"/>
      <w:lvlText w:val="•"/>
      <w:lvlJc w:val="left"/>
      <w:pPr>
        <w:tabs>
          <w:tab w:val="num" w:pos="-1"/>
        </w:tabs>
        <w:ind w:left="-1"/>
      </w:pPr>
      <w:rPr>
        <w:rFonts w:ascii="Arial" w:eastAsia="Arial" w:hAnsi="Arial" w:cs="Arial"/>
        <w:position w:val="0"/>
      </w:rPr>
    </w:lvl>
    <w:lvl w:ilvl="4">
      <w:start w:val="1"/>
      <w:numFmt w:val="bullet"/>
      <w:lvlText w:val="•"/>
      <w:lvlJc w:val="left"/>
      <w:pPr>
        <w:tabs>
          <w:tab w:val="num" w:pos="-1"/>
        </w:tabs>
        <w:ind w:left="-1"/>
      </w:pPr>
      <w:rPr>
        <w:rFonts w:ascii="Arial" w:eastAsia="Arial" w:hAnsi="Arial" w:cs="Arial"/>
        <w:position w:val="0"/>
      </w:rPr>
    </w:lvl>
    <w:lvl w:ilvl="5">
      <w:start w:val="1"/>
      <w:numFmt w:val="bullet"/>
      <w:lvlText w:val="•"/>
      <w:lvlJc w:val="left"/>
      <w:pPr>
        <w:tabs>
          <w:tab w:val="num" w:pos="-1"/>
        </w:tabs>
        <w:ind w:left="-1"/>
      </w:pPr>
      <w:rPr>
        <w:rFonts w:ascii="Arial" w:eastAsia="Arial" w:hAnsi="Arial" w:cs="Arial"/>
        <w:position w:val="0"/>
      </w:rPr>
    </w:lvl>
    <w:lvl w:ilvl="6">
      <w:start w:val="1"/>
      <w:numFmt w:val="bullet"/>
      <w:lvlText w:val="•"/>
      <w:lvlJc w:val="left"/>
      <w:pPr>
        <w:tabs>
          <w:tab w:val="num" w:pos="-1"/>
        </w:tabs>
        <w:ind w:left="-1"/>
      </w:pPr>
      <w:rPr>
        <w:rFonts w:ascii="Arial" w:eastAsia="Arial" w:hAnsi="Arial" w:cs="Arial"/>
        <w:position w:val="0"/>
      </w:rPr>
    </w:lvl>
    <w:lvl w:ilvl="7">
      <w:start w:val="1"/>
      <w:numFmt w:val="bullet"/>
      <w:lvlText w:val="•"/>
      <w:lvlJc w:val="left"/>
      <w:pPr>
        <w:tabs>
          <w:tab w:val="num" w:pos="-1"/>
        </w:tabs>
        <w:ind w:left="-1"/>
      </w:pPr>
      <w:rPr>
        <w:rFonts w:ascii="Arial" w:eastAsia="Arial" w:hAnsi="Arial" w:cs="Arial"/>
        <w:position w:val="0"/>
      </w:rPr>
    </w:lvl>
    <w:lvl w:ilvl="8">
      <w:start w:val="1"/>
      <w:numFmt w:val="bullet"/>
      <w:lvlText w:val="•"/>
      <w:lvlJc w:val="left"/>
      <w:pPr>
        <w:tabs>
          <w:tab w:val="num" w:pos="-1"/>
        </w:tabs>
        <w:ind w:left="-1"/>
      </w:pPr>
      <w:rPr>
        <w:rFonts w:ascii="Arial" w:eastAsia="Arial" w:hAnsi="Arial" w:cs="Arial"/>
        <w:position w:val="0"/>
      </w:rPr>
    </w:lvl>
  </w:abstractNum>
  <w:abstractNum w:abstractNumId="26">
    <w:nsid w:val="44203638"/>
    <w:multiLevelType w:val="hybridMultilevel"/>
    <w:tmpl w:val="77E06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42054C0"/>
    <w:multiLevelType w:val="hybridMultilevel"/>
    <w:tmpl w:val="0E924E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6200F35"/>
    <w:multiLevelType w:val="multilevel"/>
    <w:tmpl w:val="49EC772E"/>
    <w:lvl w:ilvl="0">
      <w:numFmt w:val="bullet"/>
      <w:lvlText w:val="•"/>
      <w:lvlJc w:val="left"/>
      <w:rPr>
        <w:rFonts w:ascii="Arial" w:eastAsia="Arial" w:hAnsi="Arial" w:cs="Arial"/>
        <w:position w:val="0"/>
      </w:rPr>
    </w:lvl>
    <w:lvl w:ilvl="1">
      <w:start w:val="1"/>
      <w:numFmt w:val="bullet"/>
      <w:lvlText w:val="•"/>
      <w:lvlJc w:val="left"/>
      <w:pPr>
        <w:tabs>
          <w:tab w:val="num" w:pos="-1"/>
        </w:tabs>
        <w:ind w:left="-1"/>
      </w:pPr>
      <w:rPr>
        <w:rFonts w:ascii="Arial" w:eastAsia="Arial" w:hAnsi="Arial" w:cs="Arial"/>
        <w:position w:val="0"/>
      </w:rPr>
    </w:lvl>
    <w:lvl w:ilvl="2">
      <w:start w:val="1"/>
      <w:numFmt w:val="bullet"/>
      <w:lvlText w:val="•"/>
      <w:lvlJc w:val="left"/>
      <w:pPr>
        <w:tabs>
          <w:tab w:val="num" w:pos="-1"/>
        </w:tabs>
        <w:ind w:left="-1"/>
      </w:pPr>
      <w:rPr>
        <w:rFonts w:ascii="Arial" w:eastAsia="Arial" w:hAnsi="Arial" w:cs="Arial"/>
        <w:position w:val="0"/>
      </w:rPr>
    </w:lvl>
    <w:lvl w:ilvl="3">
      <w:start w:val="1"/>
      <w:numFmt w:val="bullet"/>
      <w:lvlText w:val="•"/>
      <w:lvlJc w:val="left"/>
      <w:pPr>
        <w:tabs>
          <w:tab w:val="num" w:pos="-1"/>
        </w:tabs>
        <w:ind w:left="-1"/>
      </w:pPr>
      <w:rPr>
        <w:rFonts w:ascii="Arial" w:eastAsia="Arial" w:hAnsi="Arial" w:cs="Arial"/>
        <w:position w:val="0"/>
      </w:rPr>
    </w:lvl>
    <w:lvl w:ilvl="4">
      <w:start w:val="1"/>
      <w:numFmt w:val="bullet"/>
      <w:lvlText w:val="•"/>
      <w:lvlJc w:val="left"/>
      <w:pPr>
        <w:tabs>
          <w:tab w:val="num" w:pos="-1"/>
        </w:tabs>
        <w:ind w:left="-1"/>
      </w:pPr>
      <w:rPr>
        <w:rFonts w:ascii="Arial" w:eastAsia="Arial" w:hAnsi="Arial" w:cs="Arial"/>
        <w:position w:val="0"/>
      </w:rPr>
    </w:lvl>
    <w:lvl w:ilvl="5">
      <w:start w:val="1"/>
      <w:numFmt w:val="bullet"/>
      <w:lvlText w:val="•"/>
      <w:lvlJc w:val="left"/>
      <w:pPr>
        <w:tabs>
          <w:tab w:val="num" w:pos="-1"/>
        </w:tabs>
        <w:ind w:left="-1"/>
      </w:pPr>
      <w:rPr>
        <w:rFonts w:ascii="Arial" w:eastAsia="Arial" w:hAnsi="Arial" w:cs="Arial"/>
        <w:position w:val="0"/>
      </w:rPr>
    </w:lvl>
    <w:lvl w:ilvl="6">
      <w:start w:val="1"/>
      <w:numFmt w:val="bullet"/>
      <w:lvlText w:val="•"/>
      <w:lvlJc w:val="left"/>
      <w:pPr>
        <w:tabs>
          <w:tab w:val="num" w:pos="-1"/>
        </w:tabs>
        <w:ind w:left="-1"/>
      </w:pPr>
      <w:rPr>
        <w:rFonts w:ascii="Arial" w:eastAsia="Arial" w:hAnsi="Arial" w:cs="Arial"/>
        <w:position w:val="0"/>
      </w:rPr>
    </w:lvl>
    <w:lvl w:ilvl="7">
      <w:start w:val="1"/>
      <w:numFmt w:val="bullet"/>
      <w:lvlText w:val="•"/>
      <w:lvlJc w:val="left"/>
      <w:pPr>
        <w:tabs>
          <w:tab w:val="num" w:pos="-1"/>
        </w:tabs>
        <w:ind w:left="-1"/>
      </w:pPr>
      <w:rPr>
        <w:rFonts w:ascii="Arial" w:eastAsia="Arial" w:hAnsi="Arial" w:cs="Arial"/>
        <w:position w:val="0"/>
      </w:rPr>
    </w:lvl>
    <w:lvl w:ilvl="8">
      <w:start w:val="1"/>
      <w:numFmt w:val="bullet"/>
      <w:lvlText w:val="•"/>
      <w:lvlJc w:val="left"/>
      <w:pPr>
        <w:tabs>
          <w:tab w:val="num" w:pos="-1"/>
        </w:tabs>
        <w:ind w:left="-1"/>
      </w:pPr>
      <w:rPr>
        <w:rFonts w:ascii="Arial" w:eastAsia="Arial" w:hAnsi="Arial" w:cs="Arial"/>
        <w:position w:val="0"/>
      </w:rPr>
    </w:lvl>
  </w:abstractNum>
  <w:abstractNum w:abstractNumId="29">
    <w:nsid w:val="49341544"/>
    <w:multiLevelType w:val="hybridMultilevel"/>
    <w:tmpl w:val="C63A1DFE"/>
    <w:lvl w:ilvl="0" w:tplc="0409000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7E1B02"/>
    <w:multiLevelType w:val="multilevel"/>
    <w:tmpl w:val="B62894D2"/>
    <w:styleLink w:val="List0"/>
    <w:lvl w:ilvl="0">
      <w:numFmt w:val="bullet"/>
      <w:lvlText w:val="•"/>
      <w:lvlJc w:val="left"/>
      <w:rPr>
        <w:color w:val="764092"/>
        <w:position w:val="0"/>
      </w:rPr>
    </w:lvl>
    <w:lvl w:ilvl="1">
      <w:start w:val="1"/>
      <w:numFmt w:val="bullet"/>
      <w:lvlText w:val="o"/>
      <w:lvlJc w:val="left"/>
      <w:rPr>
        <w:color w:val="764092"/>
        <w:position w:val="0"/>
      </w:rPr>
    </w:lvl>
    <w:lvl w:ilvl="2">
      <w:start w:val="1"/>
      <w:numFmt w:val="bullet"/>
      <w:lvlText w:val="▪"/>
      <w:lvlJc w:val="left"/>
      <w:rPr>
        <w:color w:val="764092"/>
        <w:position w:val="0"/>
      </w:rPr>
    </w:lvl>
    <w:lvl w:ilvl="3">
      <w:start w:val="1"/>
      <w:numFmt w:val="bullet"/>
      <w:lvlText w:val="•"/>
      <w:lvlJc w:val="left"/>
      <w:rPr>
        <w:color w:val="764092"/>
        <w:position w:val="0"/>
      </w:rPr>
    </w:lvl>
    <w:lvl w:ilvl="4">
      <w:start w:val="1"/>
      <w:numFmt w:val="bullet"/>
      <w:lvlText w:val="o"/>
      <w:lvlJc w:val="left"/>
      <w:rPr>
        <w:color w:val="764092"/>
        <w:position w:val="0"/>
      </w:rPr>
    </w:lvl>
    <w:lvl w:ilvl="5">
      <w:start w:val="1"/>
      <w:numFmt w:val="bullet"/>
      <w:lvlText w:val="▪"/>
      <w:lvlJc w:val="left"/>
      <w:rPr>
        <w:color w:val="764092"/>
        <w:position w:val="0"/>
      </w:rPr>
    </w:lvl>
    <w:lvl w:ilvl="6">
      <w:start w:val="1"/>
      <w:numFmt w:val="bullet"/>
      <w:lvlText w:val="•"/>
      <w:lvlJc w:val="left"/>
      <w:rPr>
        <w:color w:val="764092"/>
        <w:position w:val="0"/>
      </w:rPr>
    </w:lvl>
    <w:lvl w:ilvl="7">
      <w:start w:val="1"/>
      <w:numFmt w:val="bullet"/>
      <w:lvlText w:val="o"/>
      <w:lvlJc w:val="left"/>
      <w:rPr>
        <w:color w:val="764092"/>
        <w:position w:val="0"/>
      </w:rPr>
    </w:lvl>
    <w:lvl w:ilvl="8">
      <w:start w:val="1"/>
      <w:numFmt w:val="bullet"/>
      <w:lvlText w:val="▪"/>
      <w:lvlJc w:val="left"/>
      <w:rPr>
        <w:color w:val="764092"/>
        <w:position w:val="0"/>
      </w:rPr>
    </w:lvl>
  </w:abstractNum>
  <w:abstractNum w:abstractNumId="31">
    <w:nsid w:val="49AB774C"/>
    <w:multiLevelType w:val="hybridMultilevel"/>
    <w:tmpl w:val="73C4A84A"/>
    <w:lvl w:ilvl="0" w:tplc="9AFE727C">
      <w:start w:val="1"/>
      <w:numFmt w:val="decimal"/>
      <w:lvlText w:val="%1."/>
      <w:lvlJc w:val="left"/>
      <w:pPr>
        <w:ind w:left="360" w:hanging="360"/>
      </w:pPr>
      <w:rPr>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A224E9C"/>
    <w:multiLevelType w:val="hybridMultilevel"/>
    <w:tmpl w:val="1D64D650"/>
    <w:lvl w:ilvl="0" w:tplc="51BE58C2">
      <w:start w:val="1"/>
      <w:numFmt w:val="decimal"/>
      <w:pStyle w:val="Numbered"/>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B5A0AC3"/>
    <w:multiLevelType w:val="hybridMultilevel"/>
    <w:tmpl w:val="B36EFE1E"/>
    <w:lvl w:ilvl="0" w:tplc="6DF4B28A">
      <w:start w:val="1"/>
      <w:numFmt w:val="bullet"/>
      <w:pStyle w:val="Bulleted"/>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B5C4E33"/>
    <w:multiLevelType w:val="hybridMultilevel"/>
    <w:tmpl w:val="C63A1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EA26BF3"/>
    <w:multiLevelType w:val="hybridMultilevel"/>
    <w:tmpl w:val="B0D8F34C"/>
    <w:lvl w:ilvl="0" w:tplc="0409000F">
      <w:start w:val="4"/>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02C6FFF"/>
    <w:multiLevelType w:val="hybridMultilevel"/>
    <w:tmpl w:val="AEE2C6BA"/>
    <w:lvl w:ilvl="0" w:tplc="E71EEC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6E845F4"/>
    <w:multiLevelType w:val="hybridMultilevel"/>
    <w:tmpl w:val="50600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9BD725A"/>
    <w:multiLevelType w:val="hybridMultilevel"/>
    <w:tmpl w:val="50600D2A"/>
    <w:lvl w:ilvl="0" w:tplc="0409000F">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D6D72D7"/>
    <w:multiLevelType w:val="hybridMultilevel"/>
    <w:tmpl w:val="CC28C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E454747"/>
    <w:multiLevelType w:val="hybridMultilevel"/>
    <w:tmpl w:val="86E0D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22E5183"/>
    <w:multiLevelType w:val="hybridMultilevel"/>
    <w:tmpl w:val="AD5AE6B0"/>
    <w:lvl w:ilvl="0" w:tplc="0409000F">
      <w:start w:val="6"/>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66905C2"/>
    <w:multiLevelType w:val="hybridMultilevel"/>
    <w:tmpl w:val="3FEEF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6F210A0"/>
    <w:multiLevelType w:val="hybridMultilevel"/>
    <w:tmpl w:val="8A2E8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7241B9D"/>
    <w:multiLevelType w:val="hybridMultilevel"/>
    <w:tmpl w:val="C63A1DFE"/>
    <w:lvl w:ilvl="0" w:tplc="0409000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A7901AE"/>
    <w:multiLevelType w:val="hybridMultilevel"/>
    <w:tmpl w:val="3A96D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1CC7A66"/>
    <w:multiLevelType w:val="hybridMultilevel"/>
    <w:tmpl w:val="6C42A8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AA5682C"/>
    <w:multiLevelType w:val="hybridMultilevel"/>
    <w:tmpl w:val="58866E3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Arial"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Arial"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Arial" w:hint="default"/>
      </w:rPr>
    </w:lvl>
    <w:lvl w:ilvl="8" w:tplc="08090005" w:tentative="1">
      <w:start w:val="1"/>
      <w:numFmt w:val="bullet"/>
      <w:lvlText w:val=""/>
      <w:lvlJc w:val="left"/>
      <w:pPr>
        <w:ind w:left="6837" w:hanging="360"/>
      </w:pPr>
      <w:rPr>
        <w:rFonts w:ascii="Wingdings" w:hAnsi="Wingdings" w:hint="default"/>
      </w:rPr>
    </w:lvl>
  </w:abstractNum>
  <w:abstractNum w:abstractNumId="48">
    <w:nsid w:val="7F2D2FE7"/>
    <w:multiLevelType w:val="multilevel"/>
    <w:tmpl w:val="BD40F4FC"/>
    <w:lvl w:ilvl="0">
      <w:numFmt w:val="bullet"/>
      <w:lvlText w:val="•"/>
      <w:lvlJc w:val="left"/>
      <w:rPr>
        <w:color w:val="764092"/>
        <w:position w:val="0"/>
      </w:rPr>
    </w:lvl>
    <w:lvl w:ilvl="1">
      <w:start w:val="1"/>
      <w:numFmt w:val="bullet"/>
      <w:lvlText w:val="o"/>
      <w:lvlJc w:val="left"/>
      <w:rPr>
        <w:color w:val="764092"/>
        <w:position w:val="0"/>
      </w:rPr>
    </w:lvl>
    <w:lvl w:ilvl="2">
      <w:start w:val="1"/>
      <w:numFmt w:val="bullet"/>
      <w:lvlText w:val="▪"/>
      <w:lvlJc w:val="left"/>
      <w:rPr>
        <w:color w:val="764092"/>
        <w:position w:val="0"/>
      </w:rPr>
    </w:lvl>
    <w:lvl w:ilvl="3">
      <w:start w:val="1"/>
      <w:numFmt w:val="bullet"/>
      <w:lvlText w:val="•"/>
      <w:lvlJc w:val="left"/>
      <w:rPr>
        <w:color w:val="764092"/>
        <w:position w:val="0"/>
      </w:rPr>
    </w:lvl>
    <w:lvl w:ilvl="4">
      <w:start w:val="1"/>
      <w:numFmt w:val="bullet"/>
      <w:lvlText w:val="o"/>
      <w:lvlJc w:val="left"/>
      <w:rPr>
        <w:color w:val="764092"/>
        <w:position w:val="0"/>
      </w:rPr>
    </w:lvl>
    <w:lvl w:ilvl="5">
      <w:start w:val="1"/>
      <w:numFmt w:val="bullet"/>
      <w:lvlText w:val="▪"/>
      <w:lvlJc w:val="left"/>
      <w:rPr>
        <w:color w:val="764092"/>
        <w:position w:val="0"/>
      </w:rPr>
    </w:lvl>
    <w:lvl w:ilvl="6">
      <w:start w:val="1"/>
      <w:numFmt w:val="bullet"/>
      <w:lvlText w:val="•"/>
      <w:lvlJc w:val="left"/>
      <w:rPr>
        <w:color w:val="764092"/>
        <w:position w:val="0"/>
      </w:rPr>
    </w:lvl>
    <w:lvl w:ilvl="7">
      <w:start w:val="1"/>
      <w:numFmt w:val="bullet"/>
      <w:lvlText w:val="o"/>
      <w:lvlJc w:val="left"/>
      <w:rPr>
        <w:color w:val="764092"/>
        <w:position w:val="0"/>
      </w:rPr>
    </w:lvl>
    <w:lvl w:ilvl="8">
      <w:start w:val="1"/>
      <w:numFmt w:val="bullet"/>
      <w:lvlText w:val="▪"/>
      <w:lvlJc w:val="left"/>
      <w:rPr>
        <w:color w:val="764092"/>
        <w:position w:val="0"/>
      </w:rPr>
    </w:lvl>
  </w:abstractNum>
  <w:num w:numId="1">
    <w:abstractNumId w:val="33"/>
  </w:num>
  <w:num w:numId="2">
    <w:abstractNumId w:val="32"/>
  </w:num>
  <w:num w:numId="3">
    <w:abstractNumId w:val="43"/>
  </w:num>
  <w:num w:numId="4">
    <w:abstractNumId w:val="37"/>
  </w:num>
  <w:num w:numId="5">
    <w:abstractNumId w:val="6"/>
  </w:num>
  <w:num w:numId="6">
    <w:abstractNumId w:val="38"/>
  </w:num>
  <w:num w:numId="7">
    <w:abstractNumId w:val="24"/>
  </w:num>
  <w:num w:numId="8">
    <w:abstractNumId w:val="7"/>
  </w:num>
  <w:num w:numId="9">
    <w:abstractNumId w:val="34"/>
  </w:num>
  <w:num w:numId="10">
    <w:abstractNumId w:val="29"/>
  </w:num>
  <w:num w:numId="11">
    <w:abstractNumId w:val="14"/>
  </w:num>
  <w:num w:numId="12">
    <w:abstractNumId w:val="16"/>
  </w:num>
  <w:num w:numId="13">
    <w:abstractNumId w:val="41"/>
  </w:num>
  <w:num w:numId="14">
    <w:abstractNumId w:val="5"/>
  </w:num>
  <w:num w:numId="15">
    <w:abstractNumId w:val="44"/>
  </w:num>
  <w:num w:numId="16">
    <w:abstractNumId w:val="11"/>
  </w:num>
  <w:num w:numId="17">
    <w:abstractNumId w:val="20"/>
  </w:num>
  <w:num w:numId="18">
    <w:abstractNumId w:val="17"/>
  </w:num>
  <w:num w:numId="19">
    <w:abstractNumId w:val="19"/>
  </w:num>
  <w:num w:numId="20">
    <w:abstractNumId w:val="21"/>
  </w:num>
  <w:num w:numId="21">
    <w:abstractNumId w:val="15"/>
  </w:num>
  <w:num w:numId="22">
    <w:abstractNumId w:val="40"/>
  </w:num>
  <w:num w:numId="23">
    <w:abstractNumId w:val="13"/>
  </w:num>
  <w:num w:numId="24">
    <w:abstractNumId w:val="35"/>
  </w:num>
  <w:num w:numId="25">
    <w:abstractNumId w:val="0"/>
  </w:num>
  <w:num w:numId="26">
    <w:abstractNumId w:val="46"/>
  </w:num>
  <w:num w:numId="27">
    <w:abstractNumId w:val="3"/>
  </w:num>
  <w:num w:numId="28">
    <w:abstractNumId w:val="27"/>
  </w:num>
  <w:num w:numId="29">
    <w:abstractNumId w:val="26"/>
  </w:num>
  <w:num w:numId="30">
    <w:abstractNumId w:val="23"/>
  </w:num>
  <w:num w:numId="31">
    <w:abstractNumId w:val="9"/>
  </w:num>
  <w:num w:numId="32">
    <w:abstractNumId w:val="36"/>
  </w:num>
  <w:num w:numId="33">
    <w:abstractNumId w:val="18"/>
  </w:num>
  <w:num w:numId="34">
    <w:abstractNumId w:val="30"/>
  </w:num>
  <w:num w:numId="35">
    <w:abstractNumId w:val="48"/>
  </w:num>
  <w:num w:numId="36">
    <w:abstractNumId w:val="1"/>
  </w:num>
  <w:num w:numId="37">
    <w:abstractNumId w:val="22"/>
  </w:num>
  <w:num w:numId="38">
    <w:abstractNumId w:val="8"/>
  </w:num>
  <w:num w:numId="39">
    <w:abstractNumId w:val="31"/>
  </w:num>
  <w:num w:numId="40">
    <w:abstractNumId w:val="45"/>
  </w:num>
  <w:num w:numId="41">
    <w:abstractNumId w:val="12"/>
  </w:num>
  <w:num w:numId="42">
    <w:abstractNumId w:val="47"/>
  </w:num>
  <w:num w:numId="43">
    <w:abstractNumId w:val="2"/>
  </w:num>
  <w:num w:numId="44">
    <w:abstractNumId w:val="28"/>
  </w:num>
  <w:num w:numId="45">
    <w:abstractNumId w:val="25"/>
  </w:num>
  <w:num w:numId="46">
    <w:abstractNumId w:val="4"/>
  </w:num>
  <w:num w:numId="47">
    <w:abstractNumId w:val="10"/>
  </w:num>
  <w:num w:numId="48">
    <w:abstractNumId w:val="42"/>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6E"/>
    <w:rsid w:val="00161A23"/>
    <w:rsid w:val="00190D97"/>
    <w:rsid w:val="001E6528"/>
    <w:rsid w:val="002028BE"/>
    <w:rsid w:val="002A5E3F"/>
    <w:rsid w:val="002C1D36"/>
    <w:rsid w:val="004C3CD8"/>
    <w:rsid w:val="005A7D21"/>
    <w:rsid w:val="006254F2"/>
    <w:rsid w:val="007D4B6E"/>
    <w:rsid w:val="007E6358"/>
    <w:rsid w:val="00852606"/>
    <w:rsid w:val="008C6A92"/>
    <w:rsid w:val="00A04992"/>
    <w:rsid w:val="00A344AC"/>
    <w:rsid w:val="00B164A2"/>
    <w:rsid w:val="00CA7A04"/>
    <w:rsid w:val="00D228A2"/>
    <w:rsid w:val="00D57900"/>
    <w:rsid w:val="00E80F2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DD6F96"/>
    <w:rPr>
      <w:rFonts w:ascii="Tahoma" w:hAnsi="Tahoma" w:cs="Tahoma"/>
      <w:sz w:val="16"/>
      <w:szCs w:val="16"/>
    </w:rPr>
  </w:style>
  <w:style w:type="character" w:customStyle="1" w:styleId="BalloonTextChar">
    <w:name w:val="Balloon Text Char"/>
    <w:basedOn w:val="DefaultParagraphFont"/>
    <w:uiPriority w:val="99"/>
    <w:semiHidden/>
    <w:rsid w:val="00E047A0"/>
    <w:rPr>
      <w:rFonts w:ascii="Lucida Grande" w:hAnsi="Lucida Grande"/>
      <w:sz w:val="18"/>
      <w:szCs w:val="18"/>
    </w:rPr>
  </w:style>
  <w:style w:type="character" w:customStyle="1" w:styleId="BalloonTextChar0">
    <w:name w:val="Balloon Text Char"/>
    <w:basedOn w:val="DefaultParagraphFont"/>
    <w:uiPriority w:val="99"/>
    <w:semiHidden/>
    <w:rsid w:val="00C90475"/>
    <w:rPr>
      <w:rFonts w:ascii="Lucida Grande" w:hAnsi="Lucida Grande"/>
      <w:sz w:val="18"/>
      <w:szCs w:val="18"/>
    </w:rPr>
  </w:style>
  <w:style w:type="character" w:customStyle="1" w:styleId="BalloonTextChar2">
    <w:name w:val="Balloon Text Char"/>
    <w:basedOn w:val="DefaultParagraphFont"/>
    <w:uiPriority w:val="99"/>
    <w:semiHidden/>
    <w:rsid w:val="00C90475"/>
    <w:rPr>
      <w:rFonts w:ascii="Lucida Grande" w:hAnsi="Lucida Grande"/>
      <w:sz w:val="18"/>
      <w:szCs w:val="18"/>
    </w:rPr>
  </w:style>
  <w:style w:type="character" w:customStyle="1" w:styleId="BalloonTextChar3">
    <w:name w:val="Balloon Text Char"/>
    <w:basedOn w:val="DefaultParagraphFont"/>
    <w:uiPriority w:val="99"/>
    <w:semiHidden/>
    <w:rsid w:val="00C90475"/>
    <w:rPr>
      <w:rFonts w:ascii="Lucida Grande" w:hAnsi="Lucida Grande"/>
      <w:sz w:val="18"/>
      <w:szCs w:val="18"/>
    </w:rPr>
  </w:style>
  <w:style w:type="character" w:customStyle="1" w:styleId="BalloonTextChar4">
    <w:name w:val="Balloon Text Char"/>
    <w:basedOn w:val="DefaultParagraphFont"/>
    <w:uiPriority w:val="99"/>
    <w:semiHidden/>
    <w:rsid w:val="00C90475"/>
    <w:rPr>
      <w:rFonts w:ascii="Lucida Grande" w:hAnsi="Lucida Grande"/>
      <w:sz w:val="18"/>
      <w:szCs w:val="18"/>
    </w:rPr>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character" w:customStyle="1" w:styleId="BalloonTextChar1">
    <w:name w:val="Balloon Text Char1"/>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semiHidden/>
    <w:unhideWhenUsed/>
    <w:rsid w:val="007E6276"/>
    <w:rPr>
      <w:sz w:val="20"/>
      <w:szCs w:val="20"/>
    </w:rPr>
  </w:style>
  <w:style w:type="character" w:customStyle="1" w:styleId="CommentTextChar">
    <w:name w:val="Comment Text Char"/>
    <w:basedOn w:val="DefaultParagraphFont"/>
    <w:link w:val="CommentText"/>
    <w:uiPriority w:val="99"/>
    <w:semiHidden/>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Body">
    <w:name w:val="Body"/>
    <w:rsid w:val="005B7060"/>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paragraph" w:customStyle="1" w:styleId="Default">
    <w:name w:val="Default"/>
    <w:rsid w:val="0062689D"/>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customStyle="1" w:styleId="Hyperlink0">
    <w:name w:val="Hyperlink.0"/>
    <w:basedOn w:val="Hyperlink"/>
    <w:rsid w:val="005200CF"/>
    <w:rPr>
      <w:color w:val="0000FF" w:themeColor="hyperlink"/>
      <w:u w:val="single"/>
    </w:rPr>
  </w:style>
  <w:style w:type="numbering" w:customStyle="1" w:styleId="List0">
    <w:name w:val="List 0"/>
    <w:basedOn w:val="NoList"/>
    <w:rsid w:val="00441EB7"/>
    <w:pPr>
      <w:numPr>
        <w:numId w:val="34"/>
      </w:numPr>
    </w:pPr>
  </w:style>
  <w:style w:type="numbering" w:customStyle="1" w:styleId="List1">
    <w:name w:val="List 1"/>
    <w:basedOn w:val="NoList"/>
    <w:rsid w:val="00441EB7"/>
    <w:pPr>
      <w:numPr>
        <w:numId w:val="37"/>
      </w:numPr>
    </w:pPr>
  </w:style>
  <w:style w:type="paragraph" w:styleId="Revision">
    <w:name w:val="Revision"/>
    <w:hidden/>
    <w:rsid w:val="00836ED0"/>
    <w:rPr>
      <w:rFonts w:ascii="Arial" w:hAnsi="Arial"/>
      <w:sz w:val="22"/>
      <w:szCs w:val="22"/>
      <w:lang w:val="en-GB" w:eastAsia="en-GB"/>
    </w:rPr>
  </w:style>
  <w:style w:type="paragraph" w:customStyle="1" w:styleId="BodyA">
    <w:name w:val="Body A"/>
    <w:rsid w:val="007F0458"/>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character" w:customStyle="1" w:styleId="apple-tab-span">
    <w:name w:val="apple-tab-span"/>
    <w:basedOn w:val="DefaultParagraphFont"/>
    <w:rsid w:val="00161A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DD6F96"/>
    <w:rPr>
      <w:rFonts w:ascii="Tahoma" w:hAnsi="Tahoma" w:cs="Tahoma"/>
      <w:sz w:val="16"/>
      <w:szCs w:val="16"/>
    </w:rPr>
  </w:style>
  <w:style w:type="character" w:customStyle="1" w:styleId="BalloonTextChar">
    <w:name w:val="Balloon Text Char"/>
    <w:basedOn w:val="DefaultParagraphFont"/>
    <w:uiPriority w:val="99"/>
    <w:semiHidden/>
    <w:rsid w:val="00E047A0"/>
    <w:rPr>
      <w:rFonts w:ascii="Lucida Grande" w:hAnsi="Lucida Grande"/>
      <w:sz w:val="18"/>
      <w:szCs w:val="18"/>
    </w:rPr>
  </w:style>
  <w:style w:type="character" w:customStyle="1" w:styleId="BalloonTextChar0">
    <w:name w:val="Balloon Text Char"/>
    <w:basedOn w:val="DefaultParagraphFont"/>
    <w:uiPriority w:val="99"/>
    <w:semiHidden/>
    <w:rsid w:val="00C90475"/>
    <w:rPr>
      <w:rFonts w:ascii="Lucida Grande" w:hAnsi="Lucida Grande"/>
      <w:sz w:val="18"/>
      <w:szCs w:val="18"/>
    </w:rPr>
  </w:style>
  <w:style w:type="character" w:customStyle="1" w:styleId="BalloonTextChar2">
    <w:name w:val="Balloon Text Char"/>
    <w:basedOn w:val="DefaultParagraphFont"/>
    <w:uiPriority w:val="99"/>
    <w:semiHidden/>
    <w:rsid w:val="00C90475"/>
    <w:rPr>
      <w:rFonts w:ascii="Lucida Grande" w:hAnsi="Lucida Grande"/>
      <w:sz w:val="18"/>
      <w:szCs w:val="18"/>
    </w:rPr>
  </w:style>
  <w:style w:type="character" w:customStyle="1" w:styleId="BalloonTextChar3">
    <w:name w:val="Balloon Text Char"/>
    <w:basedOn w:val="DefaultParagraphFont"/>
    <w:uiPriority w:val="99"/>
    <w:semiHidden/>
    <w:rsid w:val="00C90475"/>
    <w:rPr>
      <w:rFonts w:ascii="Lucida Grande" w:hAnsi="Lucida Grande"/>
      <w:sz w:val="18"/>
      <w:szCs w:val="18"/>
    </w:rPr>
  </w:style>
  <w:style w:type="character" w:customStyle="1" w:styleId="BalloonTextChar4">
    <w:name w:val="Balloon Text Char"/>
    <w:basedOn w:val="DefaultParagraphFont"/>
    <w:uiPriority w:val="99"/>
    <w:semiHidden/>
    <w:rsid w:val="00C90475"/>
    <w:rPr>
      <w:rFonts w:ascii="Lucida Grande" w:hAnsi="Lucida Grande"/>
      <w:sz w:val="18"/>
      <w:szCs w:val="18"/>
    </w:rPr>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character" w:customStyle="1" w:styleId="BalloonTextChar1">
    <w:name w:val="Balloon Text Char1"/>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semiHidden/>
    <w:unhideWhenUsed/>
    <w:rsid w:val="007E6276"/>
    <w:rPr>
      <w:sz w:val="20"/>
      <w:szCs w:val="20"/>
    </w:rPr>
  </w:style>
  <w:style w:type="character" w:customStyle="1" w:styleId="CommentTextChar">
    <w:name w:val="Comment Text Char"/>
    <w:basedOn w:val="DefaultParagraphFont"/>
    <w:link w:val="CommentText"/>
    <w:uiPriority w:val="99"/>
    <w:semiHidden/>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Body">
    <w:name w:val="Body"/>
    <w:rsid w:val="005B7060"/>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paragraph" w:customStyle="1" w:styleId="Default">
    <w:name w:val="Default"/>
    <w:rsid w:val="0062689D"/>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customStyle="1" w:styleId="Hyperlink0">
    <w:name w:val="Hyperlink.0"/>
    <w:basedOn w:val="Hyperlink"/>
    <w:rsid w:val="005200CF"/>
    <w:rPr>
      <w:color w:val="0000FF" w:themeColor="hyperlink"/>
      <w:u w:val="single"/>
    </w:rPr>
  </w:style>
  <w:style w:type="numbering" w:customStyle="1" w:styleId="List0">
    <w:name w:val="List 0"/>
    <w:basedOn w:val="NoList"/>
    <w:rsid w:val="00441EB7"/>
    <w:pPr>
      <w:numPr>
        <w:numId w:val="34"/>
      </w:numPr>
    </w:pPr>
  </w:style>
  <w:style w:type="numbering" w:customStyle="1" w:styleId="List1">
    <w:name w:val="List 1"/>
    <w:basedOn w:val="NoList"/>
    <w:rsid w:val="00441EB7"/>
    <w:pPr>
      <w:numPr>
        <w:numId w:val="37"/>
      </w:numPr>
    </w:pPr>
  </w:style>
  <w:style w:type="paragraph" w:styleId="Revision">
    <w:name w:val="Revision"/>
    <w:hidden/>
    <w:rsid w:val="00836ED0"/>
    <w:rPr>
      <w:rFonts w:ascii="Arial" w:hAnsi="Arial"/>
      <w:sz w:val="22"/>
      <w:szCs w:val="22"/>
      <w:lang w:val="en-GB" w:eastAsia="en-GB"/>
    </w:rPr>
  </w:style>
  <w:style w:type="paragraph" w:customStyle="1" w:styleId="BodyA">
    <w:name w:val="Body A"/>
    <w:rsid w:val="007F0458"/>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character" w:customStyle="1" w:styleId="apple-tab-span">
    <w:name w:val="apple-tab-span"/>
    <w:basedOn w:val="DefaultParagraphFont"/>
    <w:rsid w:val="00161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980675">
      <w:bodyDiv w:val="1"/>
      <w:marLeft w:val="0"/>
      <w:marRight w:val="0"/>
      <w:marTop w:val="0"/>
      <w:marBottom w:val="0"/>
      <w:divBdr>
        <w:top w:val="none" w:sz="0" w:space="0" w:color="auto"/>
        <w:left w:val="none" w:sz="0" w:space="0" w:color="auto"/>
        <w:bottom w:val="none" w:sz="0" w:space="0" w:color="auto"/>
        <w:right w:val="none" w:sz="0" w:space="0" w:color="auto"/>
      </w:divBdr>
    </w:div>
    <w:div w:id="927153547">
      <w:bodyDiv w:val="1"/>
      <w:marLeft w:val="0"/>
      <w:marRight w:val="0"/>
      <w:marTop w:val="0"/>
      <w:marBottom w:val="0"/>
      <w:divBdr>
        <w:top w:val="none" w:sz="0" w:space="0" w:color="auto"/>
        <w:left w:val="none" w:sz="0" w:space="0" w:color="auto"/>
        <w:bottom w:val="none" w:sz="0" w:space="0" w:color="auto"/>
        <w:right w:val="none" w:sz="0" w:space="0" w:color="auto"/>
      </w:divBdr>
    </w:div>
    <w:div w:id="1578632571">
      <w:bodyDiv w:val="1"/>
      <w:marLeft w:val="0"/>
      <w:marRight w:val="0"/>
      <w:marTop w:val="0"/>
      <w:marBottom w:val="0"/>
      <w:divBdr>
        <w:top w:val="none" w:sz="0" w:space="0" w:color="auto"/>
        <w:left w:val="none" w:sz="0" w:space="0" w:color="auto"/>
        <w:bottom w:val="none" w:sz="0" w:space="0" w:color="auto"/>
        <w:right w:val="none" w:sz="0" w:space="0" w:color="auto"/>
      </w:divBdr>
    </w:div>
    <w:div w:id="168986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twitter.com/BritishRedCross" TargetMode="External"/><Relationship Id="rId18" Type="http://schemas.openxmlformats.org/officeDocument/2006/relationships/hyperlink" Target="http://www.redcross.org.uk/~/media/87992797C414489B8ABA55604D8E3AF3.ashx" TargetMode="External"/><Relationship Id="rId26"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redcross.org.uk/~/media/D678FD21EB2A441AAA779EF14D29ABAB.ashx" TargetMode="External"/><Relationship Id="rId17" Type="http://schemas.openxmlformats.org/officeDocument/2006/relationships/hyperlink" Target="http://www.redcross.org.uk/~/media/96771A4DF4E148C98EF44A6650AB09D4.ashx"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redcross.org.uk/~/media/ABD6F01B7FD740E7AD445C03DBE77743.ashx" TargetMode="External"/><Relationship Id="rId20" Type="http://schemas.openxmlformats.org/officeDocument/2006/relationships/hyperlink" Target="http://www.redcross.org.uk/~/media/7AA8130D960A494CBCEAB91A3BB9B9A3.ash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edcross.org.uk/~/media/D678FD21EB2A441AAA779EF14D29ABAB.ashx"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outube.com/watch?v=y98QdRmLfbQ"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redcross.org.uk/~/media/49D044650D154F3D8591220B17D6357A.ashx" TargetMode="External"/><Relationship Id="rId19" Type="http://schemas.openxmlformats.org/officeDocument/2006/relationships/hyperlink" Target="http://www.redcross.org.uk/~/media/80D0FE6DDE4A497885EF5467A992968F.ashx" TargetMode="External"/><Relationship Id="rId4" Type="http://schemas.openxmlformats.org/officeDocument/2006/relationships/settings" Target="settings.xml"/><Relationship Id="rId9" Type="http://schemas.openxmlformats.org/officeDocument/2006/relationships/hyperlink" Target="https://vimeo.com/144877010" TargetMode="External"/><Relationship Id="rId14" Type="http://schemas.openxmlformats.org/officeDocument/2006/relationships/hyperlink" Target="https://www.ted.com/talks/chris_milk_how_virtual_reality_can_create_the_ultimate_empathy_machine"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628C82A4</Template>
  <TotalTime>0</TotalTime>
  <Pages>8</Pages>
  <Words>2344</Words>
  <Characters>13363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15676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Brooking</dc:creator>
  <cp:lastModifiedBy>Katy Parker</cp:lastModifiedBy>
  <cp:revision>2</cp:revision>
  <cp:lastPrinted>2015-09-16T15:25:00Z</cp:lastPrinted>
  <dcterms:created xsi:type="dcterms:W3CDTF">2017-09-29T14:42:00Z</dcterms:created>
  <dcterms:modified xsi:type="dcterms:W3CDTF">2017-09-29T14:42:00Z</dcterms:modified>
</cp:coreProperties>
</file>