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E0B2B" w14:textId="77777777" w:rsidR="00DE0078" w:rsidRDefault="00DE0078" w:rsidP="00DE0078">
      <w:pPr>
        <w:pStyle w:val="Heading1"/>
      </w:pPr>
      <w:r>
        <w:t xml:space="preserve">Activity 1: “Someone like me” </w:t>
      </w:r>
    </w:p>
    <w:p w14:paraId="10BF510F" w14:textId="77777777" w:rsidR="00DE0078" w:rsidRDefault="00DE0078" w:rsidP="00DE0078"/>
    <w:p w14:paraId="16955729" w14:textId="77777777" w:rsidR="00DE0078" w:rsidRDefault="00DE0078" w:rsidP="00673951">
      <w:pPr>
        <w:pStyle w:val="Heading2"/>
      </w:pPr>
      <w:r>
        <w:t>Learning objectives</w:t>
      </w:r>
    </w:p>
    <w:p w14:paraId="7A3D87E6" w14:textId="1103BAEA" w:rsidR="00DE0078" w:rsidRDefault="00DE0078" w:rsidP="006A2595">
      <w:pPr>
        <w:pStyle w:val="bulletlist"/>
      </w:pPr>
      <w:r>
        <w:tab/>
      </w:r>
      <w:r w:rsidR="006A2595" w:rsidRPr="006A2595">
        <w:t>Critically engage with understanding who people with refugee or asylum seeker status are</w:t>
      </w:r>
      <w:r w:rsidR="00131226">
        <w:t>.</w:t>
      </w:r>
    </w:p>
    <w:p w14:paraId="259371C0" w14:textId="0824247C" w:rsidR="00DE0078" w:rsidRDefault="00DE0078" w:rsidP="00673951">
      <w:pPr>
        <w:pStyle w:val="bulletlist"/>
      </w:pPr>
      <w:r>
        <w:tab/>
        <w:t>Use an exploration of identity to reframe</w:t>
      </w:r>
      <w:r w:rsidR="00BA49AD">
        <w:t xml:space="preserve"> refugees/</w:t>
      </w:r>
      <w:r>
        <w:t>asylum seekers as “someone like me”</w:t>
      </w:r>
      <w:r w:rsidR="00BA49AD">
        <w:t>.</w:t>
      </w:r>
    </w:p>
    <w:p w14:paraId="4E7D8C03" w14:textId="77777777" w:rsidR="00DE0078" w:rsidRDefault="00DE0078" w:rsidP="00673951">
      <w:pPr>
        <w:pStyle w:val="Heading2"/>
      </w:pPr>
      <w:r>
        <w:t>Activity: identities and connections</w:t>
      </w:r>
    </w:p>
    <w:p w14:paraId="2FFF2452" w14:textId="4BA6B755" w:rsidR="00DE0078" w:rsidRDefault="00DE0078" w:rsidP="004C7BA2">
      <w:pPr>
        <w:pStyle w:val="Numbered"/>
      </w:pPr>
      <w:r>
        <w:t xml:space="preserve">Organise learners into small groups and give each group a set of </w:t>
      </w:r>
      <w:hyperlink r:id="rId9" w:history="1">
        <w:r w:rsidRPr="004A0ECB">
          <w:rPr>
            <w:rStyle w:val="Hyperlink"/>
          </w:rPr>
          <w:t>cards</w:t>
        </w:r>
      </w:hyperlink>
      <w:r>
        <w:t xml:space="preserve"> with 12 cards in each set. Explain that these cards all describe different aspects of a person. Ask them to look at each of the cards in turn – they could each take 2 or 3 cards and take turns to read them out. </w:t>
      </w:r>
    </w:p>
    <w:p w14:paraId="6A2126D8" w14:textId="77777777" w:rsidR="00DE0078" w:rsidRDefault="00DE0078" w:rsidP="00DE0078"/>
    <w:p w14:paraId="14DC0A22" w14:textId="0EA32D7A" w:rsidR="00DE0078" w:rsidRDefault="00DE0078" w:rsidP="00673951">
      <w:pPr>
        <w:pStyle w:val="Numbered"/>
      </w:pPr>
      <w:r>
        <w:t>Now ask learners to imagine that the people described in the cards were starting at their school next week. Using the information they have, ask them to consider:</w:t>
      </w:r>
    </w:p>
    <w:p w14:paraId="587D6FC6" w14:textId="21CBB716" w:rsidR="00DE0078" w:rsidRDefault="00DE0078" w:rsidP="00673951">
      <w:pPr>
        <w:pStyle w:val="bulletlist"/>
      </w:pPr>
      <w:r>
        <w:tab/>
      </w:r>
      <w:r w:rsidRPr="00673951">
        <w:t>Who</w:t>
      </w:r>
      <w:r>
        <w:t xml:space="preserve"> do they feel they have the closest connection with and why?</w:t>
      </w:r>
    </w:p>
    <w:p w14:paraId="5F35EC53" w14:textId="1F3B86E9" w:rsidR="00DE0078" w:rsidRDefault="00DE0078" w:rsidP="00673951">
      <w:pPr>
        <w:pStyle w:val="bulletlist"/>
      </w:pPr>
      <w:r>
        <w:tab/>
        <w:t>Which of the people do they think it would be easiest to make friends with and why?</w:t>
      </w:r>
    </w:p>
    <w:p w14:paraId="59EA2603" w14:textId="70A25C0A" w:rsidR="00DE0078" w:rsidRDefault="00DE0078" w:rsidP="00673951">
      <w:pPr>
        <w:pStyle w:val="bulletlist"/>
      </w:pPr>
      <w:r>
        <w:tab/>
        <w:t>Who would they be most interested to meet and why?</w:t>
      </w:r>
      <w:r w:rsidR="00BA49AD">
        <w:t xml:space="preserve"> </w:t>
      </w:r>
      <w:r>
        <w:t>Is there anyone they think it would be harder to get to know? If so, then why?</w:t>
      </w:r>
    </w:p>
    <w:p w14:paraId="06C12460" w14:textId="2A8CDC4D" w:rsidR="00DE0078" w:rsidRDefault="00DE0078" w:rsidP="00673951">
      <w:pPr>
        <w:pStyle w:val="Numbered"/>
        <w:numPr>
          <w:ilvl w:val="0"/>
          <w:numId w:val="0"/>
        </w:numPr>
        <w:ind w:left="357"/>
      </w:pPr>
      <w:r>
        <w:t xml:space="preserve">Give some time (perhaps </w:t>
      </w:r>
      <w:r w:rsidR="00943A7C">
        <w:t>ten</w:t>
      </w:r>
      <w:r>
        <w:t xml:space="preserve"> minutes) for groups to share their thoughts and feelings in response to these questions. </w:t>
      </w:r>
    </w:p>
    <w:p w14:paraId="77108B0A" w14:textId="77777777" w:rsidR="001159B1" w:rsidRDefault="001159B1" w:rsidP="00673951">
      <w:pPr>
        <w:pStyle w:val="Numbered"/>
        <w:numPr>
          <w:ilvl w:val="0"/>
          <w:numId w:val="0"/>
        </w:numPr>
        <w:ind w:left="357"/>
      </w:pPr>
    </w:p>
    <w:p w14:paraId="388E85F7" w14:textId="1271BC67" w:rsidR="00DE0078" w:rsidRDefault="00DE0078" w:rsidP="00673951">
      <w:pPr>
        <w:pStyle w:val="Numbered"/>
      </w:pPr>
      <w:r>
        <w:t>After groups have had some time sharing their thoughts, ask them to pause for a moment. They could share elements of their discussions with the whole group if time allows.</w:t>
      </w:r>
      <w:r w:rsidR="004C7BA2">
        <w:t xml:space="preserve"> </w:t>
      </w:r>
    </w:p>
    <w:p w14:paraId="4EB62BCC" w14:textId="77777777" w:rsidR="00DE0078" w:rsidRDefault="00DE0078" w:rsidP="00673951">
      <w:pPr>
        <w:pStyle w:val="Numbered"/>
        <w:numPr>
          <w:ilvl w:val="0"/>
          <w:numId w:val="0"/>
        </w:numPr>
        <w:ind w:left="357"/>
      </w:pPr>
      <w:r>
        <w:t>Reveal to groups that the cards they have been looking at are actually all aspects of the same person. Discuss the following as a whole group:</w:t>
      </w:r>
    </w:p>
    <w:p w14:paraId="3DBB0D7F" w14:textId="56E86BBE" w:rsidR="00DE0078" w:rsidRDefault="00DE0078" w:rsidP="00673951">
      <w:pPr>
        <w:pStyle w:val="bulletlist"/>
      </w:pPr>
      <w:r>
        <w:tab/>
        <w:t>Does this additional information change how you think/feel, and if so how and why?</w:t>
      </w:r>
      <w:r w:rsidR="004C7BA2">
        <w:t xml:space="preserve"> </w:t>
      </w:r>
      <w:r>
        <w:t xml:space="preserve">Does it </w:t>
      </w:r>
      <w:proofErr w:type="gramStart"/>
      <w:r>
        <w:t>change</w:t>
      </w:r>
      <w:proofErr w:type="gramEnd"/>
      <w:r>
        <w:t xml:space="preserve"> how you would respond to/welcome the person?</w:t>
      </w:r>
    </w:p>
    <w:p w14:paraId="4C01998D" w14:textId="78EC4159" w:rsidR="00DE0078" w:rsidRDefault="00DE0078" w:rsidP="00673951">
      <w:pPr>
        <w:pStyle w:val="bulletlist"/>
      </w:pPr>
      <w:r>
        <w:tab/>
        <w:t>Knowing that these were all aspects of the same person, what can we learn about our identity and about the identity of others? (Responses might include that we all have complex stories and diff</w:t>
      </w:r>
      <w:r w:rsidR="00BA49AD">
        <w:t xml:space="preserve">erent aspects to our identity, </w:t>
      </w:r>
      <w:r w:rsidR="00943A7C">
        <w:t xml:space="preserve">and </w:t>
      </w:r>
      <w:r w:rsidR="00BA49AD">
        <w:t>t</w:t>
      </w:r>
      <w:r>
        <w:t>hat we can all give each other labels and make judgements based on how we see each other.)</w:t>
      </w:r>
    </w:p>
    <w:p w14:paraId="05CDF13F" w14:textId="4AAB2AF9" w:rsidR="00DE0078" w:rsidRDefault="00DE0078" w:rsidP="00673951">
      <w:pPr>
        <w:pStyle w:val="Numbered"/>
      </w:pPr>
      <w:r>
        <w:t xml:space="preserve">Finish by asking everyone if they are able to identify with at least one aspect of the person. Ask for a show of hands and perhaps invite one or two examples of how </w:t>
      </w:r>
      <w:r w:rsidR="000215BC">
        <w:t>the person</w:t>
      </w:r>
      <w:r>
        <w:t xml:space="preserve"> </w:t>
      </w:r>
      <w:r w:rsidR="000215BC">
        <w:t xml:space="preserve">was </w:t>
      </w:r>
      <w:r>
        <w:t>“someone like me”. Finally reveal that the person from the cards is a real refugee called Abraham who came to the UK from Eritrea and is now living in Kent.</w:t>
      </w:r>
    </w:p>
    <w:p w14:paraId="48AC9EA1" w14:textId="77777777" w:rsidR="00DE0078" w:rsidRDefault="00DE0078" w:rsidP="00DE0078"/>
    <w:p w14:paraId="1D34A660" w14:textId="6FF541CC" w:rsidR="00A77E1C" w:rsidRDefault="00DE0078" w:rsidP="00673951">
      <w:pPr>
        <w:pStyle w:val="Numbered"/>
      </w:pPr>
      <w:r>
        <w:t xml:space="preserve">At this point you might want to check that learners know what the term </w:t>
      </w:r>
      <w:r w:rsidR="000215BC">
        <w:t>“</w:t>
      </w:r>
      <w:r>
        <w:t>refugee</w:t>
      </w:r>
      <w:r w:rsidR="000215BC">
        <w:t>”</w:t>
      </w:r>
      <w:r>
        <w:t xml:space="preserve"> means and how </w:t>
      </w:r>
      <w:r w:rsidR="000215BC">
        <w:t xml:space="preserve">it </w:t>
      </w:r>
      <w:r>
        <w:t xml:space="preserve">is different to </w:t>
      </w:r>
      <w:r w:rsidR="000215BC">
        <w:t>“</w:t>
      </w:r>
      <w:r>
        <w:t>asylum seeker</w:t>
      </w:r>
      <w:r w:rsidR="000215BC">
        <w:t>” and other terms</w:t>
      </w:r>
      <w:r>
        <w:t xml:space="preserve">. To learn about the different terms, young people can complete the </w:t>
      </w:r>
      <w:hyperlink r:id="rId10" w:history="1">
        <w:r w:rsidRPr="004A0ECB">
          <w:rPr>
            <w:rStyle w:val="Hyperlink"/>
          </w:rPr>
          <w:t>matching activity</w:t>
        </w:r>
      </w:hyperlink>
      <w:r>
        <w:t xml:space="preserve"> in groups or as a whole group.</w:t>
      </w:r>
    </w:p>
    <w:p w14:paraId="0C802611" w14:textId="33879027" w:rsidR="001159B1" w:rsidRDefault="001159B1" w:rsidP="001159B1">
      <w:pPr>
        <w:pStyle w:val="Heading1"/>
      </w:pPr>
      <w:r>
        <w:lastRenderedPageBreak/>
        <w:t>Activity 2: Mutual respect and understanding</w:t>
      </w:r>
    </w:p>
    <w:p w14:paraId="2B410F4D" w14:textId="77777777" w:rsidR="001159B1" w:rsidRDefault="001159B1" w:rsidP="001159B1">
      <w:pPr>
        <w:pStyle w:val="YSBODYCOPY"/>
      </w:pPr>
    </w:p>
    <w:p w14:paraId="79F4CE7E" w14:textId="77777777" w:rsidR="001159B1" w:rsidRDefault="001159B1" w:rsidP="001159B1">
      <w:pPr>
        <w:pStyle w:val="Heading2"/>
      </w:pPr>
      <w:r>
        <w:t>Learning objectives</w:t>
      </w:r>
    </w:p>
    <w:p w14:paraId="3FA2A997" w14:textId="51578D0D" w:rsidR="001159B1" w:rsidRDefault="001159B1" w:rsidP="0089258B">
      <w:pPr>
        <w:pStyle w:val="bulletlist"/>
      </w:pPr>
      <w:r>
        <w:tab/>
      </w:r>
      <w:r w:rsidR="0089258B" w:rsidRPr="0089258B">
        <w:t>Explore the term “mutual respect and understanding” and consider how this contributes to community building</w:t>
      </w:r>
      <w:r>
        <w:t>.</w:t>
      </w:r>
    </w:p>
    <w:p w14:paraId="5E50DC65" w14:textId="0B08E022" w:rsidR="001159B1" w:rsidRDefault="001159B1" w:rsidP="001159B1">
      <w:pPr>
        <w:pStyle w:val="bulletlist"/>
      </w:pPr>
      <w:r>
        <w:tab/>
        <w:t>Discuss the values that underpin mutual respect and understanding.</w:t>
      </w:r>
    </w:p>
    <w:p w14:paraId="042E6672" w14:textId="77777777" w:rsidR="001159B1" w:rsidRDefault="001159B1" w:rsidP="001159B1">
      <w:pPr>
        <w:pStyle w:val="Heading2"/>
      </w:pPr>
      <w:r>
        <w:t>Activity</w:t>
      </w:r>
    </w:p>
    <w:p w14:paraId="031CE129" w14:textId="371619FF" w:rsidR="001159B1" w:rsidRDefault="001159B1" w:rsidP="001159B1">
      <w:pPr>
        <w:pStyle w:val="Numbered"/>
        <w:numPr>
          <w:ilvl w:val="0"/>
          <w:numId w:val="46"/>
        </w:numPr>
      </w:pPr>
      <w:r>
        <w:t>Introduce learners to the idea of “mutual respect and understanding” by asking them to describe what they think the terms mean. Capture learners’ ideas on the board, using the following prompts if needed:</w:t>
      </w:r>
    </w:p>
    <w:p w14:paraId="5DEA44E9" w14:textId="65F00EEC" w:rsidR="001159B1" w:rsidRDefault="001159B1" w:rsidP="001159B1">
      <w:pPr>
        <w:pStyle w:val="bulletlist"/>
      </w:pPr>
      <w:r>
        <w:tab/>
        <w:t xml:space="preserve">recognising that other people may have different views and beliefs; </w:t>
      </w:r>
    </w:p>
    <w:p w14:paraId="7F6290D4" w14:textId="457951EB" w:rsidR="001159B1" w:rsidRDefault="001159B1" w:rsidP="001159B1">
      <w:pPr>
        <w:pStyle w:val="bulletlist"/>
      </w:pPr>
      <w:r>
        <w:tab/>
        <w:t xml:space="preserve">treating people equally; </w:t>
      </w:r>
    </w:p>
    <w:p w14:paraId="035B06B0" w14:textId="47B49078" w:rsidR="001159B1" w:rsidRDefault="001159B1" w:rsidP="001159B1">
      <w:pPr>
        <w:pStyle w:val="bulletlist"/>
      </w:pPr>
      <w:r>
        <w:tab/>
      </w:r>
      <w:proofErr w:type="gramStart"/>
      <w:r>
        <w:t>accepting</w:t>
      </w:r>
      <w:proofErr w:type="gramEnd"/>
      <w:r>
        <w:t xml:space="preserve"> that it may not always be possible reach agreement, but we can still have respect for one another.</w:t>
      </w:r>
      <w:r w:rsidR="004C7BA2">
        <w:t xml:space="preserve"> </w:t>
      </w:r>
    </w:p>
    <w:p w14:paraId="12712EED" w14:textId="4A302BAA" w:rsidR="001159B1" w:rsidRDefault="001159B1" w:rsidP="001159B1">
      <w:pPr>
        <w:pStyle w:val="Numbered"/>
      </w:pPr>
      <w:r>
        <w:t>Discuss how mutual respect and understanding is important for creating communities.</w:t>
      </w:r>
      <w:r w:rsidR="004C7BA2">
        <w:t xml:space="preserve"> </w:t>
      </w:r>
      <w:r>
        <w:t xml:space="preserve">Ask learners to form small groups and hand </w:t>
      </w:r>
      <w:r w:rsidR="00F7753D">
        <w:t>each group</w:t>
      </w:r>
      <w:r>
        <w:t xml:space="preserve"> a large piece of paper and marker pens. Ask them to draw three large concentric</w:t>
      </w:r>
      <w:r w:rsidR="004C7BA2">
        <w:t xml:space="preserve"> circles so they end up with a “ripple”</w:t>
      </w:r>
      <w:r>
        <w:t xml:space="preserve"> on their sheet of paper. Ask the groups to do the following: </w:t>
      </w:r>
    </w:p>
    <w:p w14:paraId="03A3440A" w14:textId="37B5E2AB" w:rsidR="001159B1" w:rsidRDefault="001159B1" w:rsidP="001159B1">
      <w:pPr>
        <w:pStyle w:val="bulletlist"/>
      </w:pPr>
      <w:r>
        <w:tab/>
      </w:r>
      <w:proofErr w:type="gramStart"/>
      <w:r>
        <w:t>in</w:t>
      </w:r>
      <w:proofErr w:type="gramEnd"/>
      <w:r>
        <w:t xml:space="preserve"> the inner circle, write why mutual respect and understanding could be useful for building communities. Learners can use the prompts from the board if needed;</w:t>
      </w:r>
    </w:p>
    <w:p w14:paraId="2975DD5F" w14:textId="57C5948F" w:rsidR="001159B1" w:rsidRDefault="001159B1" w:rsidP="001159B1">
      <w:pPr>
        <w:pStyle w:val="bulletlist"/>
      </w:pPr>
      <w:r>
        <w:tab/>
        <w:t>in the middle circle, write what the consequences might be of not having mutual respect and understanding;</w:t>
      </w:r>
    </w:p>
    <w:p w14:paraId="6928E812" w14:textId="174BB30E" w:rsidR="001159B1" w:rsidRDefault="001159B1" w:rsidP="001159B1">
      <w:pPr>
        <w:pStyle w:val="bulletlist"/>
      </w:pPr>
      <w:r>
        <w:tab/>
      </w:r>
      <w:proofErr w:type="gramStart"/>
      <w:r>
        <w:t>in</w:t>
      </w:r>
      <w:proofErr w:type="gramEnd"/>
      <w:r>
        <w:t xml:space="preserve"> the outer circle, write the ways in which we as individuals can contribute to building mutual respect and understanding in communities.</w:t>
      </w:r>
    </w:p>
    <w:p w14:paraId="615BE4C9" w14:textId="0C90A217" w:rsidR="001159B1" w:rsidRDefault="001159B1" w:rsidP="001159B1">
      <w:pPr>
        <w:pStyle w:val="Numbered"/>
      </w:pPr>
      <w:r>
        <w:t xml:space="preserve">Hand out sticky notes to the groups and show them the </w:t>
      </w:r>
      <w:hyperlink r:id="rId11" w:history="1">
        <w:r w:rsidRPr="004A0ECB">
          <w:rPr>
            <w:rStyle w:val="Hyperlink"/>
          </w:rPr>
          <w:t>universal human values map</w:t>
        </w:r>
      </w:hyperlink>
      <w:r>
        <w:t>. As you are handing out the map</w:t>
      </w:r>
      <w:r w:rsidR="0073132F">
        <w:t>,</w:t>
      </w:r>
      <w:r>
        <w:t xml:space="preserve"> explain</w:t>
      </w:r>
      <w:r w:rsidR="0073132F">
        <w:t xml:space="preserve"> that </w:t>
      </w:r>
      <w:r>
        <w:t>values are what motivate us, and the map shows values that are important to everyone.</w:t>
      </w:r>
    </w:p>
    <w:p w14:paraId="7A71D151" w14:textId="77777777" w:rsidR="001159B1" w:rsidRDefault="001159B1" w:rsidP="001159B1">
      <w:pPr>
        <w:pStyle w:val="Numbered"/>
        <w:numPr>
          <w:ilvl w:val="0"/>
          <w:numId w:val="0"/>
        </w:numPr>
        <w:ind w:left="357"/>
      </w:pPr>
    </w:p>
    <w:p w14:paraId="42558017" w14:textId="29AA3B3D" w:rsidR="001159B1" w:rsidRDefault="001159B1" w:rsidP="001159B1">
      <w:pPr>
        <w:pStyle w:val="Numbered"/>
      </w:pPr>
      <w:r>
        <w:t>Ask learners to agree on the five values they think are most important for building mutual respect and understanding. They could then write their choices on the sticky notes, one value on each note.</w:t>
      </w:r>
    </w:p>
    <w:p w14:paraId="651FC5E6" w14:textId="77777777" w:rsidR="001159B1" w:rsidRDefault="001159B1" w:rsidP="001159B1">
      <w:pPr>
        <w:pStyle w:val="YSBODYCOPY"/>
      </w:pPr>
    </w:p>
    <w:p w14:paraId="0EF7F6B4" w14:textId="39B31158" w:rsidR="001159B1" w:rsidRDefault="001159B1" w:rsidP="001159B1">
      <w:pPr>
        <w:pStyle w:val="Numbered"/>
      </w:pPr>
      <w:r>
        <w:t xml:space="preserve">Bring the ideas from each group together </w:t>
      </w:r>
      <w:r w:rsidR="000F0737">
        <w:t xml:space="preserve">in a way that everyone can see, </w:t>
      </w:r>
      <w:r>
        <w:t>for example by putting t</w:t>
      </w:r>
      <w:r w:rsidR="000F0737">
        <w:t>he sticky notes on a board/wall</w:t>
      </w:r>
      <w:r>
        <w:t>. Group the values so that it is possible to see those that were selected by more than one group.</w:t>
      </w:r>
    </w:p>
    <w:p w14:paraId="499B5138" w14:textId="77777777" w:rsidR="001159B1" w:rsidRDefault="001159B1" w:rsidP="001159B1">
      <w:pPr>
        <w:pStyle w:val="ListParagraph"/>
      </w:pPr>
    </w:p>
    <w:p w14:paraId="1CEB7686" w14:textId="2D893AA9" w:rsidR="001159B1" w:rsidRDefault="001159B1" w:rsidP="001159B1">
      <w:pPr>
        <w:pStyle w:val="Numbered"/>
      </w:pPr>
      <w:r>
        <w:lastRenderedPageBreak/>
        <w:t xml:space="preserve">As a whole group, ask learners to identify the most common values that came out across all the groups. Then, see if they can agree on the top five values that contribute to developing mutual respect and understanding. Discuss why they have chosen each value, helping learners make decisions based on how the values might strengthen mutual respect and understanding in a community. </w:t>
      </w:r>
    </w:p>
    <w:p w14:paraId="15C82314" w14:textId="77777777" w:rsidR="001159B1" w:rsidRDefault="001159B1" w:rsidP="001159B1">
      <w:pPr>
        <w:pStyle w:val="Numbered"/>
        <w:numPr>
          <w:ilvl w:val="0"/>
          <w:numId w:val="0"/>
        </w:numPr>
      </w:pPr>
    </w:p>
    <w:p w14:paraId="6D018C27" w14:textId="32A04404" w:rsidR="001159B1" w:rsidRDefault="001159B1" w:rsidP="001159B1">
      <w:pPr>
        <w:pStyle w:val="Numbered"/>
      </w:pPr>
      <w:r>
        <w:t xml:space="preserve">Make sure everyone has a copy of the </w:t>
      </w:r>
      <w:hyperlink r:id="rId12" w:history="1">
        <w:r w:rsidRPr="004A0ECB">
          <w:rPr>
            <w:rStyle w:val="Hyperlink"/>
          </w:rPr>
          <w:t>universal human values map</w:t>
        </w:r>
      </w:hyperlink>
      <w:r>
        <w:t>.</w:t>
      </w:r>
      <w:r w:rsidR="004C7BA2">
        <w:t xml:space="preserve"> </w:t>
      </w:r>
      <w:r>
        <w:t xml:space="preserve">Ask learners to individually consider the map, circling the values they feel are most important to them in their lives. </w:t>
      </w:r>
    </w:p>
    <w:p w14:paraId="5F4CA461" w14:textId="77777777" w:rsidR="001159B1" w:rsidRDefault="001159B1" w:rsidP="001159B1">
      <w:pPr>
        <w:pStyle w:val="Numbered"/>
        <w:numPr>
          <w:ilvl w:val="0"/>
          <w:numId w:val="0"/>
        </w:numPr>
      </w:pPr>
    </w:p>
    <w:p w14:paraId="683AF8DA" w14:textId="757331DB" w:rsidR="001159B1" w:rsidRDefault="001159B1" w:rsidP="001159B1">
      <w:pPr>
        <w:pStyle w:val="Numbered"/>
      </w:pPr>
      <w:r>
        <w:t>Now ask them to think again about the idea of mutual respect and understanding. Choosing from the values they have circled, ask them to underline the values they could bring to helping others to feel respected, included and understood. If there is time, you could ask for a few reflections on this exercise.</w:t>
      </w:r>
    </w:p>
    <w:p w14:paraId="05D1898D" w14:textId="77777777" w:rsidR="001159B1" w:rsidRDefault="001159B1" w:rsidP="001159B1">
      <w:pPr>
        <w:pStyle w:val="Numbered"/>
        <w:numPr>
          <w:ilvl w:val="0"/>
          <w:numId w:val="0"/>
        </w:numPr>
      </w:pPr>
    </w:p>
    <w:p w14:paraId="11A6C28D" w14:textId="654DC025" w:rsidR="002F64FD" w:rsidRDefault="001159B1" w:rsidP="001159B1">
      <w:pPr>
        <w:pStyle w:val="Numbered"/>
      </w:pPr>
      <w:r>
        <w:t xml:space="preserve">Collect in the learners’ values maps and keep them for use at the end </w:t>
      </w:r>
      <w:r w:rsidRPr="00767A99">
        <w:t>of</w:t>
      </w:r>
      <w:r w:rsidR="00CE595A">
        <w:rPr>
          <w:b/>
        </w:rPr>
        <w:t xml:space="preserve"> Activity 3: Building e</w:t>
      </w:r>
      <w:r w:rsidRPr="001159B1">
        <w:rPr>
          <w:b/>
        </w:rPr>
        <w:t>mpathy</w:t>
      </w:r>
      <w:r>
        <w:t>.</w:t>
      </w:r>
    </w:p>
    <w:p w14:paraId="0D2563C3" w14:textId="77777777" w:rsidR="001159B1" w:rsidRDefault="001159B1" w:rsidP="001159B1">
      <w:pPr>
        <w:pStyle w:val="ListParagraph"/>
      </w:pPr>
    </w:p>
    <w:p w14:paraId="61892E14" w14:textId="77777777" w:rsidR="00BA49AD" w:rsidRDefault="00BA49AD">
      <w:pPr>
        <w:rPr>
          <w:rFonts w:eastAsiaTheme="majorEastAsia" w:cstheme="majorBidi"/>
          <w:b/>
          <w:bCs/>
          <w:color w:val="EF1829"/>
          <w:kern w:val="32"/>
          <w:sz w:val="32"/>
          <w:szCs w:val="32"/>
        </w:rPr>
      </w:pPr>
      <w:r>
        <w:br w:type="page"/>
      </w:r>
    </w:p>
    <w:p w14:paraId="02E949F0" w14:textId="07B262E9" w:rsidR="004B076F" w:rsidRDefault="004B076F" w:rsidP="004B076F">
      <w:pPr>
        <w:pStyle w:val="Heading1"/>
      </w:pPr>
      <w:r>
        <w:lastRenderedPageBreak/>
        <w:t>Activity 3: Building empathy</w:t>
      </w:r>
    </w:p>
    <w:p w14:paraId="4AC625EC" w14:textId="77777777" w:rsidR="004B076F" w:rsidRDefault="004B076F" w:rsidP="004B076F">
      <w:pPr>
        <w:pStyle w:val="YSBODYCOPY"/>
      </w:pPr>
    </w:p>
    <w:p w14:paraId="2EA9AF3F" w14:textId="77777777" w:rsidR="004B076F" w:rsidRDefault="004B076F" w:rsidP="004B076F">
      <w:pPr>
        <w:pStyle w:val="Heading2"/>
      </w:pPr>
      <w:r>
        <w:t>Learning objectives</w:t>
      </w:r>
    </w:p>
    <w:p w14:paraId="3EB4CC91" w14:textId="3F33E982" w:rsidR="004B076F" w:rsidRDefault="004B076F" w:rsidP="004B076F">
      <w:pPr>
        <w:pStyle w:val="bulletlist"/>
      </w:pPr>
      <w:r>
        <w:t>Help young people to engage with a refugee’s story to build empathy.</w:t>
      </w:r>
    </w:p>
    <w:p w14:paraId="3918B7DC" w14:textId="66F4EFAA" w:rsidR="004B076F" w:rsidRDefault="004B076F" w:rsidP="004B076F">
      <w:pPr>
        <w:pStyle w:val="bulletlist"/>
      </w:pPr>
      <w:r>
        <w:tab/>
        <w:t>See connections between needs and the motivation to help others by exploring values.</w:t>
      </w:r>
    </w:p>
    <w:p w14:paraId="61F921CC" w14:textId="77777777" w:rsidR="004B076F" w:rsidRDefault="004B076F" w:rsidP="004B076F">
      <w:pPr>
        <w:pStyle w:val="Heading2"/>
      </w:pPr>
      <w:r>
        <w:t>Activity</w:t>
      </w:r>
    </w:p>
    <w:p w14:paraId="2D92820D" w14:textId="52F338C1" w:rsidR="004B076F" w:rsidRDefault="003D1DD4" w:rsidP="004B076F">
      <w:pPr>
        <w:pStyle w:val="Numbered"/>
        <w:numPr>
          <w:ilvl w:val="0"/>
          <w:numId w:val="47"/>
        </w:numPr>
      </w:pPr>
      <w:r>
        <w:t xml:space="preserve">Introduce the idea of </w:t>
      </w:r>
      <w:r w:rsidR="004B076F">
        <w:t>empathy as a way to help build mutual respect and understanding. Ensure that learners understand the difference between sympathy (feeling compassion for someone else) and empathy (actively imagining what it would be like to be someone else).</w:t>
      </w:r>
    </w:p>
    <w:p w14:paraId="6893F89F" w14:textId="77777777" w:rsidR="004B076F" w:rsidRDefault="004B076F" w:rsidP="004B076F">
      <w:pPr>
        <w:pStyle w:val="YSBODYCOPY"/>
      </w:pPr>
    </w:p>
    <w:p w14:paraId="0FB5EC0B" w14:textId="66D3BC19" w:rsidR="004B076F" w:rsidRDefault="004B076F" w:rsidP="004B076F">
      <w:pPr>
        <w:pStyle w:val="Numbered"/>
      </w:pPr>
      <w:r>
        <w:t xml:space="preserve">Show learners the </w:t>
      </w:r>
      <w:hyperlink r:id="rId13" w:history="1">
        <w:r w:rsidRPr="004B076F">
          <w:rPr>
            <w:rStyle w:val="Hyperlink"/>
          </w:rPr>
          <w:t>short</w:t>
        </w:r>
        <w:bookmarkStart w:id="0" w:name="_GoBack"/>
        <w:bookmarkEnd w:id="0"/>
        <w:r w:rsidRPr="004B076F">
          <w:rPr>
            <w:rStyle w:val="Hyperlink"/>
          </w:rPr>
          <w:t xml:space="preserve"> </w:t>
        </w:r>
        <w:r w:rsidRPr="004B076F">
          <w:rPr>
            <w:rStyle w:val="Hyperlink"/>
          </w:rPr>
          <w:t>film</w:t>
        </w:r>
      </w:hyperlink>
      <w:r>
        <w:t xml:space="preserve"> of Ali and his journey from Afghanistan to the UK. When the film has finished, ask learners to share with a partner how it made them feel. You may want to invite a few initial responses to share with the group.</w:t>
      </w:r>
    </w:p>
    <w:p w14:paraId="512D1446" w14:textId="77777777" w:rsidR="004B076F" w:rsidRDefault="004B076F" w:rsidP="004B076F">
      <w:pPr>
        <w:pStyle w:val="YSBODYCOPY"/>
      </w:pPr>
    </w:p>
    <w:p w14:paraId="496F96B3" w14:textId="79D1D66C" w:rsidR="004B076F" w:rsidRDefault="004B076F" w:rsidP="004B076F">
      <w:pPr>
        <w:pStyle w:val="Numbered"/>
      </w:pPr>
      <w:r>
        <w:t>Explain that you will be watching the film again. This time, learners should concentrate on trying to empathise with Ali, actively imagining what it would be like to be him in the situation he finds himself in. They can note down some of their ideas as they watch the film.</w:t>
      </w:r>
    </w:p>
    <w:p w14:paraId="58F51FA0" w14:textId="77777777" w:rsidR="004B076F" w:rsidRDefault="004B076F" w:rsidP="004B076F">
      <w:pPr>
        <w:pStyle w:val="YSBODYCOPY"/>
      </w:pPr>
    </w:p>
    <w:p w14:paraId="4ECB2BB8" w14:textId="4EAC22C2" w:rsidR="004B076F" w:rsidRDefault="004B076F" w:rsidP="004B076F">
      <w:pPr>
        <w:pStyle w:val="Numbered"/>
      </w:pPr>
      <w:r>
        <w:t xml:space="preserve">With learners in small groups, give each group a copy of the </w:t>
      </w:r>
      <w:hyperlink r:id="rId14" w:history="1">
        <w:r w:rsidR="00C15309">
          <w:rPr>
            <w:rStyle w:val="Hyperlink"/>
          </w:rPr>
          <w:t>w</w:t>
        </w:r>
        <w:r w:rsidRPr="004A0ECB">
          <w:rPr>
            <w:rStyle w:val="Hyperlink"/>
          </w:rPr>
          <w:t>orksheet</w:t>
        </w:r>
      </w:hyperlink>
      <w:r>
        <w:t xml:space="preserve"> and the </w:t>
      </w:r>
      <w:hyperlink r:id="rId15" w:history="1">
        <w:r w:rsidRPr="004A0ECB">
          <w:rPr>
            <w:rStyle w:val="Hyperlink"/>
          </w:rPr>
          <w:t>universal human values map</w:t>
        </w:r>
      </w:hyperlink>
      <w:r>
        <w:t xml:space="preserve"> and ask them to use this to record and share their discussions about Ali:</w:t>
      </w:r>
    </w:p>
    <w:p w14:paraId="6AB78385" w14:textId="1D93E95F" w:rsidR="004B076F" w:rsidRDefault="004B076F" w:rsidP="004B076F">
      <w:pPr>
        <w:pStyle w:val="bulletlist"/>
      </w:pPr>
      <w:r>
        <w:tab/>
        <w:t>What do you imagine Ali’s needs might be in his situation?</w:t>
      </w:r>
    </w:p>
    <w:p w14:paraId="1D3D6E98" w14:textId="0EB5010B" w:rsidR="004B076F" w:rsidRDefault="004B076F" w:rsidP="004B076F">
      <w:pPr>
        <w:pStyle w:val="bulletlist"/>
      </w:pPr>
      <w:r>
        <w:tab/>
      </w:r>
      <w:r w:rsidR="003D1DD4">
        <w:t>I</w:t>
      </w:r>
      <w:r>
        <w:t>magining you are Ali, how do you think you would be feeling about the situation you find yourself in? Learners can use their notes to remind themselves of the film.</w:t>
      </w:r>
    </w:p>
    <w:p w14:paraId="58C87890" w14:textId="36A7FF11" w:rsidR="004B076F" w:rsidRDefault="004B076F" w:rsidP="004B076F">
      <w:pPr>
        <w:pStyle w:val="bulletlist"/>
      </w:pPr>
      <w:r>
        <w:tab/>
        <w:t>Finally, use the universal human values map to identify what values you think might be important to Ali in his situation.</w:t>
      </w:r>
    </w:p>
    <w:p w14:paraId="1DC600C2" w14:textId="77777777" w:rsidR="004B076F" w:rsidRDefault="004B076F" w:rsidP="004B076F">
      <w:pPr>
        <w:pStyle w:val="Numbered"/>
        <w:numPr>
          <w:ilvl w:val="0"/>
          <w:numId w:val="0"/>
        </w:numPr>
        <w:ind w:left="357"/>
      </w:pPr>
      <w:r>
        <w:t>Learners write their ideas into the table on the worksheet.</w:t>
      </w:r>
    </w:p>
    <w:p w14:paraId="5017E127" w14:textId="77777777" w:rsidR="004B076F" w:rsidRDefault="004B076F" w:rsidP="004B076F">
      <w:pPr>
        <w:pStyle w:val="YSBODYCOPY"/>
      </w:pPr>
    </w:p>
    <w:p w14:paraId="3F25645E" w14:textId="14D06D29" w:rsidR="004B076F" w:rsidRDefault="004B076F" w:rsidP="004B076F">
      <w:pPr>
        <w:pStyle w:val="Numbered"/>
      </w:pPr>
      <w:r>
        <w:t xml:space="preserve">Using the individual values maps that were completed at the end of </w:t>
      </w:r>
      <w:r w:rsidRPr="004B076F">
        <w:rPr>
          <w:b/>
        </w:rPr>
        <w:t xml:space="preserve">Activity </w:t>
      </w:r>
      <w:r w:rsidR="00CE595A">
        <w:rPr>
          <w:b/>
        </w:rPr>
        <w:t>2</w:t>
      </w:r>
      <w:r w:rsidRPr="004B076F">
        <w:rPr>
          <w:b/>
        </w:rPr>
        <w:t xml:space="preserve">: </w:t>
      </w:r>
      <w:r w:rsidR="00CE595A">
        <w:rPr>
          <w:b/>
        </w:rPr>
        <w:t>M</w:t>
      </w:r>
      <w:r w:rsidRPr="004B076F">
        <w:rPr>
          <w:b/>
        </w:rPr>
        <w:t>utual respect and understanding</w:t>
      </w:r>
      <w:r>
        <w:t>, ask the groups to look over the values they had circled that are important to them in their lives. Can they see any similarities or crossovers with the values they thought might be important to Ali?</w:t>
      </w:r>
      <w:r w:rsidR="004C7BA2">
        <w:t xml:space="preserve"> </w:t>
      </w:r>
      <w:r>
        <w:t>Are there any differences?</w:t>
      </w:r>
      <w:r w:rsidR="004C7BA2">
        <w:t xml:space="preserve"> </w:t>
      </w:r>
      <w:r>
        <w:t>Why might his be? They can circle these on their individual values map</w:t>
      </w:r>
      <w:r w:rsidR="003D1DD4">
        <w:t>s</w:t>
      </w:r>
      <w:r>
        <w:t xml:space="preserve"> with a different colour pen.</w:t>
      </w:r>
    </w:p>
    <w:p w14:paraId="188843C4" w14:textId="77777777" w:rsidR="004B076F" w:rsidRDefault="004B076F" w:rsidP="004B076F">
      <w:pPr>
        <w:pStyle w:val="YSBODYCOPY"/>
      </w:pPr>
    </w:p>
    <w:p w14:paraId="3E9C72F8" w14:textId="6D4E9108" w:rsidR="004B076F" w:rsidRDefault="004B076F" w:rsidP="004B076F">
      <w:pPr>
        <w:pStyle w:val="Numbered"/>
      </w:pPr>
      <w:r>
        <w:t xml:space="preserve">Now review the values that learners underlined that could help with others feeling respected, included and understood. Learners can underline in a different colour the values they would draw on to help Ali or other refugees/asylum seekers </w:t>
      </w:r>
      <w:r w:rsidR="00BA49AD">
        <w:t>in</w:t>
      </w:r>
      <w:r>
        <w:t xml:space="preserve"> their community or school.</w:t>
      </w:r>
    </w:p>
    <w:p w14:paraId="12F379D9" w14:textId="77777777" w:rsidR="004B076F" w:rsidRDefault="004B076F" w:rsidP="004B076F">
      <w:pPr>
        <w:pStyle w:val="YSBODYCOPY"/>
      </w:pPr>
    </w:p>
    <w:p w14:paraId="75EC8132" w14:textId="024F9CCF" w:rsidR="001159B1" w:rsidRDefault="004B076F" w:rsidP="004B076F">
      <w:pPr>
        <w:pStyle w:val="Numbered"/>
      </w:pPr>
      <w:r>
        <w:t>Does exploring values help us to see others and their viewpoints from a different perspective?</w:t>
      </w:r>
      <w:r w:rsidR="004C7BA2">
        <w:t xml:space="preserve"> </w:t>
      </w:r>
      <w:r>
        <w:t>How might you use this learning in</w:t>
      </w:r>
      <w:r w:rsidR="00A969CB">
        <w:t xml:space="preserve"> everyday life</w:t>
      </w:r>
      <w:r>
        <w:t xml:space="preserve">, </w:t>
      </w:r>
      <w:r w:rsidR="00A969CB">
        <w:t xml:space="preserve">for example </w:t>
      </w:r>
      <w:r>
        <w:t>to help or understand others?</w:t>
      </w:r>
    </w:p>
    <w:p w14:paraId="70576E4B" w14:textId="77777777" w:rsidR="00D70210" w:rsidRDefault="00D70210" w:rsidP="00D70210">
      <w:pPr>
        <w:pStyle w:val="Heading1"/>
      </w:pPr>
      <w:r>
        <w:lastRenderedPageBreak/>
        <w:t>Activity 4: Community building</w:t>
      </w:r>
    </w:p>
    <w:p w14:paraId="652F2523" w14:textId="77777777" w:rsidR="00D70210" w:rsidRDefault="00D70210" w:rsidP="00D70210">
      <w:pPr>
        <w:pStyle w:val="YSBODYCOPY"/>
      </w:pPr>
    </w:p>
    <w:p w14:paraId="5CB08D26" w14:textId="77777777" w:rsidR="00D70210" w:rsidRDefault="00D70210" w:rsidP="00D70210">
      <w:pPr>
        <w:pStyle w:val="Heading2"/>
      </w:pPr>
      <w:r>
        <w:t>Learning objectives</w:t>
      </w:r>
    </w:p>
    <w:p w14:paraId="7C23D80C" w14:textId="7C2D7588" w:rsidR="00D70210" w:rsidRDefault="00D70210" w:rsidP="00D70210">
      <w:pPr>
        <w:pStyle w:val="bulletlist"/>
      </w:pPr>
      <w:r>
        <w:tab/>
        <w:t>Understand how and why people participate in community activities, what might prevent them</w:t>
      </w:r>
      <w:r w:rsidR="00BA2073">
        <w:t xml:space="preserve"> from participating</w:t>
      </w:r>
      <w:r>
        <w:t xml:space="preserve"> and what the benefits are of building a community together.</w:t>
      </w:r>
    </w:p>
    <w:p w14:paraId="06243E1F" w14:textId="56190DAD" w:rsidR="00D70210" w:rsidRDefault="00D70210" w:rsidP="00D354DE">
      <w:pPr>
        <w:pStyle w:val="bulletlist"/>
      </w:pPr>
      <w:r>
        <w:tab/>
      </w:r>
      <w:r w:rsidR="00D354DE" w:rsidRPr="00D354DE">
        <w:t>Think about the individual and collective values needed to build a shared future for communities</w:t>
      </w:r>
      <w:r>
        <w:t xml:space="preserve">. </w:t>
      </w:r>
    </w:p>
    <w:p w14:paraId="5AB7FF35" w14:textId="77777777" w:rsidR="00D70210" w:rsidRDefault="00D70210" w:rsidP="00D70210">
      <w:pPr>
        <w:pStyle w:val="Heading2"/>
      </w:pPr>
      <w:r>
        <w:t>Activity</w:t>
      </w:r>
    </w:p>
    <w:p w14:paraId="5FC68ADD" w14:textId="43B7E8C6" w:rsidR="00D70210" w:rsidRDefault="00D70210" w:rsidP="00D70210">
      <w:pPr>
        <w:pStyle w:val="Numbered"/>
        <w:numPr>
          <w:ilvl w:val="0"/>
          <w:numId w:val="48"/>
        </w:numPr>
      </w:pPr>
      <w:r>
        <w:t>Organise the learners in</w:t>
      </w:r>
      <w:r w:rsidR="00FE7732">
        <w:t>to</w:t>
      </w:r>
      <w:r>
        <w:t xml:space="preserve"> small groups and ask them to think about how refugees/asylum seekers might join in their local community. Ask learners what barriers there might there be to getting i</w:t>
      </w:r>
      <w:r w:rsidR="00DC5113">
        <w:t>nvolved in community activities.</w:t>
      </w:r>
      <w:r>
        <w:t xml:space="preserve"> Capture their ideas on the board. Give out the case studies and ask the groups to read them aloud.</w:t>
      </w:r>
    </w:p>
    <w:p w14:paraId="5ECA2EBA" w14:textId="77777777" w:rsidR="00D70210" w:rsidRDefault="00D70210" w:rsidP="00D70210">
      <w:pPr>
        <w:pStyle w:val="YSBODYCOPY"/>
      </w:pPr>
    </w:p>
    <w:p w14:paraId="0D6F8BBC" w14:textId="68DEDC49" w:rsidR="00D70210" w:rsidRDefault="00D70210" w:rsidP="00D70210">
      <w:pPr>
        <w:pStyle w:val="Numbered"/>
      </w:pPr>
      <w:r>
        <w:t>Ask learners to think about the case studies and share ideas about the following:</w:t>
      </w:r>
    </w:p>
    <w:p w14:paraId="0B506FEF" w14:textId="7F582B1F" w:rsidR="00D70210" w:rsidRDefault="00D70210" w:rsidP="00D70210">
      <w:pPr>
        <w:pStyle w:val="bulletlist"/>
      </w:pPr>
      <w:r>
        <w:t>Why did the refugees/asylum seekers want to participate in their local community? Were there any barriers that stopped them from participating? Write any new ideas for barriers on the board.</w:t>
      </w:r>
    </w:p>
    <w:p w14:paraId="27E2E5FD" w14:textId="747B534C" w:rsidR="00D70210" w:rsidRDefault="00D70210" w:rsidP="00D70210">
      <w:pPr>
        <w:pStyle w:val="bulletlist"/>
      </w:pPr>
      <w:r>
        <w:tab/>
        <w:t>What helped refugees/asylum seekers and local residents come together?</w:t>
      </w:r>
    </w:p>
    <w:p w14:paraId="469DDD4C" w14:textId="3A37815F" w:rsidR="00D70210" w:rsidRDefault="00D70210" w:rsidP="00D70210">
      <w:pPr>
        <w:pStyle w:val="bulletlist"/>
      </w:pPr>
      <w:r>
        <w:tab/>
        <w:t>What are some of the benefits of refugees/asylum seekers and local residents working together for a shared future?</w:t>
      </w:r>
    </w:p>
    <w:p w14:paraId="313F83E7" w14:textId="5878AD6E" w:rsidR="00D70210" w:rsidRDefault="00D70210" w:rsidP="00E50AA2">
      <w:pPr>
        <w:pStyle w:val="Numbered"/>
        <w:numPr>
          <w:ilvl w:val="0"/>
          <w:numId w:val="0"/>
        </w:numPr>
        <w:ind w:left="357"/>
      </w:pPr>
      <w:r>
        <w:t xml:space="preserve">With the group, work through the barriers on the board and see if you can “flip” them to become positive, </w:t>
      </w:r>
      <w:r w:rsidR="000F0737">
        <w:t>for example</w:t>
      </w:r>
      <w:r>
        <w:t xml:space="preserve"> “feeling different” can be flipped to “fitting in and feeling accepted”.</w:t>
      </w:r>
    </w:p>
    <w:p w14:paraId="6C211DF3" w14:textId="77777777" w:rsidR="00E50AA2" w:rsidRDefault="00E50AA2" w:rsidP="00E50AA2">
      <w:pPr>
        <w:pStyle w:val="Numbered"/>
        <w:numPr>
          <w:ilvl w:val="0"/>
          <w:numId w:val="0"/>
        </w:numPr>
        <w:ind w:left="357"/>
      </w:pPr>
    </w:p>
    <w:p w14:paraId="506AF3E2" w14:textId="6A93CE14" w:rsidR="00D70210" w:rsidRDefault="00D70210" w:rsidP="00D70210">
      <w:pPr>
        <w:pStyle w:val="Numbered"/>
      </w:pPr>
      <w:r>
        <w:t xml:space="preserve">Next give out copies of the </w:t>
      </w:r>
      <w:hyperlink r:id="rId16" w:history="1">
        <w:r w:rsidRPr="004A0ECB">
          <w:rPr>
            <w:rStyle w:val="Hyperlink"/>
          </w:rPr>
          <w:t>universal human values map</w:t>
        </w:r>
      </w:hyperlink>
      <w:r>
        <w:t xml:space="preserve"> and the </w:t>
      </w:r>
      <w:hyperlink r:id="rId17" w:history="1">
        <w:r w:rsidRPr="004A0ECB">
          <w:rPr>
            <w:rStyle w:val="Hyperlink"/>
          </w:rPr>
          <w:t>values Venn diagram</w:t>
        </w:r>
      </w:hyperlink>
      <w:r>
        <w:t xml:space="preserve"> (ideally at A3 size) to each group. Ask learners to think about the values (motivations) that they can identify in the case studies. </w:t>
      </w:r>
    </w:p>
    <w:p w14:paraId="52CF9CE9" w14:textId="5B5A4CD5" w:rsidR="00D70210" w:rsidRDefault="00D70210" w:rsidP="00D70210">
      <w:pPr>
        <w:pStyle w:val="bulletlist"/>
      </w:pPr>
      <w:r>
        <w:tab/>
        <w:t xml:space="preserve">In the left circle of the Venn diagram, groups can write </w:t>
      </w:r>
      <w:r w:rsidR="000F0737">
        <w:t xml:space="preserve">the </w:t>
      </w:r>
      <w:r>
        <w:t>“</w:t>
      </w:r>
      <w:r w:rsidR="000F0737">
        <w:t>individual</w:t>
      </w:r>
      <w:r>
        <w:t xml:space="preserve"> values”. These are the values they think motivated the individuals in the case studies to join in with their local community.</w:t>
      </w:r>
    </w:p>
    <w:p w14:paraId="01C3688C" w14:textId="58800ACA" w:rsidR="00D70210" w:rsidRDefault="00D70210" w:rsidP="00D70210">
      <w:pPr>
        <w:pStyle w:val="bulletlist"/>
      </w:pPr>
      <w:r>
        <w:tab/>
        <w:t xml:space="preserve">In the right circle of the Venn diagram, groups can write in </w:t>
      </w:r>
      <w:r w:rsidR="000F0737">
        <w:t>the</w:t>
      </w:r>
      <w:r>
        <w:t xml:space="preserve"> “community values”. These are the values that they think motivated the communities in the case studies</w:t>
      </w:r>
      <w:r w:rsidR="004C7BA2">
        <w:t xml:space="preserve"> </w:t>
      </w:r>
      <w:r>
        <w:t xml:space="preserve">to build a shared future. </w:t>
      </w:r>
    </w:p>
    <w:p w14:paraId="408E646D" w14:textId="2B319BEF" w:rsidR="00D70210" w:rsidRDefault="00D70210" w:rsidP="00D70210">
      <w:pPr>
        <w:pStyle w:val="bulletlist"/>
      </w:pPr>
      <w:r>
        <w:t>If they think a value is both an individual value and a community value, they can place it in the middle of the Venn diagram.</w:t>
      </w:r>
    </w:p>
    <w:p w14:paraId="53736D67" w14:textId="4D86D5E2" w:rsidR="00A17065" w:rsidRDefault="00A17065" w:rsidP="00E50AA2">
      <w:pPr>
        <w:pStyle w:val="bulletlist"/>
        <w:numPr>
          <w:ilvl w:val="0"/>
          <w:numId w:val="0"/>
        </w:numPr>
        <w:ind w:left="714"/>
      </w:pPr>
    </w:p>
    <w:p w14:paraId="3B0A0495" w14:textId="77777777" w:rsidR="00A17065" w:rsidRDefault="00A17065">
      <w:pPr>
        <w:rPr>
          <w:color w:val="000000"/>
          <w:lang w:eastAsia="en-US"/>
        </w:rPr>
      </w:pPr>
      <w:r>
        <w:br w:type="page"/>
      </w:r>
    </w:p>
    <w:p w14:paraId="31AF91D4" w14:textId="697805CB" w:rsidR="00D70210" w:rsidRDefault="00D70210" w:rsidP="00D70210">
      <w:pPr>
        <w:pStyle w:val="bulletlist"/>
      </w:pPr>
      <w:r>
        <w:lastRenderedPageBreak/>
        <w:t xml:space="preserve">Once groups have finished their values Venn diagrams, invite them to leave their diagrams on the table and move around the room to look at what other groups have created. Ask </w:t>
      </w:r>
      <w:r w:rsidR="000F0737">
        <w:t>learners</w:t>
      </w:r>
      <w:r>
        <w:t xml:space="preserve"> to consider how their choices are similar to other groups, and to notice any differences. Once groups have moved back to their original table, you may like to give time for a short group discussion on these similarities and differences to help them reflect on the activity further.</w:t>
      </w:r>
    </w:p>
    <w:p w14:paraId="657E531D" w14:textId="45B9E7C6" w:rsidR="00D70210" w:rsidRDefault="00D70210" w:rsidP="00D70210">
      <w:pPr>
        <w:pStyle w:val="Numbered"/>
      </w:pPr>
      <w:r>
        <w:t xml:space="preserve">Using the ideas they have discussed and </w:t>
      </w:r>
      <w:proofErr w:type="gramStart"/>
      <w:r>
        <w:t>developed,</w:t>
      </w:r>
      <w:proofErr w:type="gramEnd"/>
      <w:r>
        <w:t xml:space="preserve"> ask each group to complete the following statements as a way of sharing their learning. They can write their ideas on the edge of their Venn diagram worksheet:</w:t>
      </w:r>
    </w:p>
    <w:p w14:paraId="3A477027" w14:textId="07FD665C" w:rsidR="00D70210" w:rsidRDefault="00D70210" w:rsidP="00D70210">
      <w:pPr>
        <w:pStyle w:val="bulletlist"/>
      </w:pPr>
      <w:r>
        <w:tab/>
        <w:t>“An active citizen is someone who …”</w:t>
      </w:r>
    </w:p>
    <w:p w14:paraId="61A6623B" w14:textId="1F4C7938" w:rsidR="00D70210" w:rsidRDefault="00D70210" w:rsidP="00D70210">
      <w:pPr>
        <w:pStyle w:val="bulletlist"/>
      </w:pPr>
      <w:r>
        <w:tab/>
        <w:t>“A positive community is one that …”</w:t>
      </w:r>
    </w:p>
    <w:p w14:paraId="47135803" w14:textId="53D309BF" w:rsidR="00D70210" w:rsidRDefault="00D70210" w:rsidP="00D70210">
      <w:pPr>
        <w:pStyle w:val="bulletlist"/>
      </w:pPr>
      <w:r>
        <w:tab/>
        <w:t>“By working together we can …”</w:t>
      </w:r>
    </w:p>
    <w:p w14:paraId="6CB78A68" w14:textId="77777777" w:rsidR="00A17065" w:rsidRDefault="00A17065">
      <w:pPr>
        <w:rPr>
          <w:rFonts w:eastAsiaTheme="majorEastAsia" w:cstheme="majorBidi"/>
          <w:b/>
          <w:bCs/>
          <w:color w:val="EF1829"/>
          <w:kern w:val="32"/>
          <w:sz w:val="32"/>
          <w:szCs w:val="32"/>
        </w:rPr>
      </w:pPr>
      <w:r>
        <w:br w:type="page"/>
      </w:r>
    </w:p>
    <w:p w14:paraId="14EE9414" w14:textId="0A5EAA4A" w:rsidR="001B15BD" w:rsidRDefault="001B15BD" w:rsidP="001B15BD">
      <w:pPr>
        <w:pStyle w:val="Heading1"/>
      </w:pPr>
      <w:r>
        <w:lastRenderedPageBreak/>
        <w:t>Activity 5: Taking positive action</w:t>
      </w:r>
    </w:p>
    <w:p w14:paraId="12E0A45B" w14:textId="77777777" w:rsidR="00DB6AE8" w:rsidRDefault="00DB6AE8" w:rsidP="001B15BD">
      <w:pPr>
        <w:pStyle w:val="Heading2"/>
      </w:pPr>
    </w:p>
    <w:p w14:paraId="430766E3" w14:textId="77777777" w:rsidR="001B15BD" w:rsidRDefault="001B15BD" w:rsidP="001B15BD">
      <w:pPr>
        <w:pStyle w:val="Heading2"/>
      </w:pPr>
      <w:r>
        <w:t>Learning objectives</w:t>
      </w:r>
    </w:p>
    <w:p w14:paraId="0E02D887" w14:textId="28640C51" w:rsidR="001B15BD" w:rsidRDefault="001B15BD" w:rsidP="001B15BD">
      <w:pPr>
        <w:pStyle w:val="bulletlist"/>
      </w:pPr>
      <w:r>
        <w:tab/>
        <w:t>Describe what values, attitudes an</w:t>
      </w:r>
      <w:r w:rsidR="00737C02">
        <w:t>d actions are needed to create a</w:t>
      </w:r>
      <w:r>
        <w:t xml:space="preserve"> </w:t>
      </w:r>
      <w:r w:rsidR="00737C02">
        <w:t>s</w:t>
      </w:r>
      <w:r>
        <w:t xml:space="preserve">hared </w:t>
      </w:r>
      <w:r w:rsidR="00737C02">
        <w:t>f</w:t>
      </w:r>
      <w:r>
        <w:t>uture.</w:t>
      </w:r>
    </w:p>
    <w:p w14:paraId="1E396027" w14:textId="6DD66477" w:rsidR="001B15BD" w:rsidRDefault="001B15BD" w:rsidP="001B15BD">
      <w:pPr>
        <w:pStyle w:val="bulletlist"/>
      </w:pPr>
      <w:r>
        <w:tab/>
        <w:t>Design a positive action plan that learners can implement individually and collectively to contribute to our shared future.</w:t>
      </w:r>
    </w:p>
    <w:p w14:paraId="68AC82F6" w14:textId="77777777" w:rsidR="001B15BD" w:rsidRDefault="001B15BD" w:rsidP="001B15BD">
      <w:pPr>
        <w:pStyle w:val="Heading2"/>
      </w:pPr>
      <w:r>
        <w:t>Activity</w:t>
      </w:r>
    </w:p>
    <w:p w14:paraId="3D2901EA" w14:textId="670ACD9D" w:rsidR="001B15BD" w:rsidRDefault="001B15BD" w:rsidP="001B15BD">
      <w:pPr>
        <w:pStyle w:val="Numbered"/>
        <w:numPr>
          <w:ilvl w:val="0"/>
          <w:numId w:val="49"/>
        </w:numPr>
      </w:pPr>
      <w:r>
        <w:t>Remind learners of the Refugee Week 2017 theme, “Our Shared Future”. With the theme in mind, ask learners to find a partner and describe in their own words what “our shared future” means.</w:t>
      </w:r>
    </w:p>
    <w:p w14:paraId="683F1662" w14:textId="77777777" w:rsidR="001B15BD" w:rsidRDefault="001B15BD" w:rsidP="001B15BD">
      <w:pPr>
        <w:pStyle w:val="Numbered"/>
        <w:numPr>
          <w:ilvl w:val="0"/>
          <w:numId w:val="0"/>
        </w:numPr>
        <w:ind w:left="360"/>
      </w:pPr>
    </w:p>
    <w:p w14:paraId="23EF4E1B" w14:textId="5E95E591" w:rsidR="001B15BD" w:rsidRDefault="001B15BD" w:rsidP="001B15BD">
      <w:pPr>
        <w:pStyle w:val="Numbered"/>
      </w:pPr>
      <w:r>
        <w:t>After a few minutes of sharing, ask learners to move on and find a different partner.</w:t>
      </w:r>
      <w:r w:rsidR="004C7BA2">
        <w:t xml:space="preserve"> </w:t>
      </w:r>
      <w:r>
        <w:t xml:space="preserve">This time, they should think about what actions are needed to create this shared future. </w:t>
      </w:r>
    </w:p>
    <w:p w14:paraId="2E9436DB" w14:textId="77777777" w:rsidR="001B15BD" w:rsidRDefault="001B15BD" w:rsidP="001B15BD">
      <w:pPr>
        <w:pStyle w:val="YSBODYCOPY"/>
      </w:pPr>
    </w:p>
    <w:p w14:paraId="07092942" w14:textId="032EF5FA" w:rsidR="001B15BD" w:rsidRDefault="001B15BD" w:rsidP="001B15BD">
      <w:pPr>
        <w:pStyle w:val="Numbered"/>
      </w:pPr>
      <w:r>
        <w:t>Ask learners to find a third partner.</w:t>
      </w:r>
      <w:r w:rsidR="004C7BA2">
        <w:t xml:space="preserve"> </w:t>
      </w:r>
      <w:r>
        <w:t xml:space="preserve">This time give each pair a copy of the </w:t>
      </w:r>
      <w:hyperlink r:id="rId18" w:history="1">
        <w:r w:rsidRPr="00CE572D">
          <w:rPr>
            <w:rStyle w:val="Hyperlink"/>
          </w:rPr>
          <w:t>universal human values map</w:t>
        </w:r>
      </w:hyperlink>
      <w:r>
        <w:t>. Ask them to select five values from the map that they think are most important for the idea of creating a shared future.</w:t>
      </w:r>
    </w:p>
    <w:p w14:paraId="05807736" w14:textId="77777777" w:rsidR="001B15BD" w:rsidRDefault="001B15BD" w:rsidP="001B15BD">
      <w:pPr>
        <w:pStyle w:val="YSBODYCOPY"/>
      </w:pPr>
    </w:p>
    <w:p w14:paraId="2C6A08DE" w14:textId="3A5209B9" w:rsidR="001B15BD" w:rsidRDefault="001B15BD" w:rsidP="001B15BD">
      <w:pPr>
        <w:pStyle w:val="Numbered"/>
      </w:pPr>
      <w:r>
        <w:t xml:space="preserve">Once they have chosen their values, use the </w:t>
      </w:r>
      <w:hyperlink r:id="rId19" w:history="1">
        <w:proofErr w:type="spellStart"/>
        <w:r w:rsidRPr="00CE572D">
          <w:rPr>
            <w:rStyle w:val="Hyperlink"/>
          </w:rPr>
          <w:t>Powerpoint</w:t>
        </w:r>
        <w:proofErr w:type="spellEnd"/>
        <w:r w:rsidRPr="00CE572D">
          <w:rPr>
            <w:rStyle w:val="Hyperlink"/>
          </w:rPr>
          <w:t xml:space="preserve"> presentation</w:t>
        </w:r>
      </w:hyperlink>
      <w:r>
        <w:t xml:space="preserve"> to show the relationship between values, attitudes and actions. Help learners to understand this relationship by working through the examples together.</w:t>
      </w:r>
    </w:p>
    <w:p w14:paraId="7AE2F39A" w14:textId="77777777" w:rsidR="001B15BD" w:rsidRDefault="001B15BD" w:rsidP="001B15BD">
      <w:pPr>
        <w:pStyle w:val="YSBODYCOPY"/>
      </w:pPr>
    </w:p>
    <w:p w14:paraId="6FA85BAB" w14:textId="224DF66F" w:rsidR="001B15BD" w:rsidRDefault="001B15BD" w:rsidP="001E3D12">
      <w:pPr>
        <w:pStyle w:val="Numbered"/>
      </w:pPr>
      <w:r>
        <w:t>Organise the pairs into larger groups. Explain that in their group they are now responsible for setting out a community/school action plan for “Our Shared Future”:</w:t>
      </w:r>
    </w:p>
    <w:p w14:paraId="0F961106" w14:textId="5A92AB1F" w:rsidR="001B15BD" w:rsidRDefault="001B15BD" w:rsidP="001E3D12">
      <w:pPr>
        <w:pStyle w:val="bulletlist"/>
      </w:pPr>
      <w:r>
        <w:t xml:space="preserve">Drawing on the link between values, attitudes and actions, their task is to produce some form of presentation (poster, </w:t>
      </w:r>
      <w:proofErr w:type="spellStart"/>
      <w:r>
        <w:t>Powerpoint</w:t>
      </w:r>
      <w:proofErr w:type="spellEnd"/>
      <w:r>
        <w:t xml:space="preserve">, poem, song, role-play, etc.) to communicate their action plan. </w:t>
      </w:r>
    </w:p>
    <w:p w14:paraId="29DF5032" w14:textId="0FC3DA56" w:rsidR="001B15BD" w:rsidRDefault="001B15BD" w:rsidP="001E3D12">
      <w:pPr>
        <w:pStyle w:val="bulletlist"/>
      </w:pPr>
      <w:r>
        <w:tab/>
        <w:t xml:space="preserve">Their presentation should incorporate the values, attitudes and actions that they feel are essential to successfully creating a shared future. The </w:t>
      </w:r>
      <w:hyperlink r:id="rId20" w:history="1">
        <w:r w:rsidR="00C15309">
          <w:rPr>
            <w:rStyle w:val="Hyperlink"/>
          </w:rPr>
          <w:t>V</w:t>
        </w:r>
        <w:r w:rsidRPr="004A0ECB">
          <w:rPr>
            <w:rStyle w:val="Hyperlink"/>
          </w:rPr>
          <w:t xml:space="preserve">alues–attitudes–actions </w:t>
        </w:r>
        <w:r w:rsidR="001E3D12" w:rsidRPr="004A0ECB">
          <w:rPr>
            <w:rStyle w:val="Hyperlink"/>
          </w:rPr>
          <w:t>worksheet</w:t>
        </w:r>
      </w:hyperlink>
      <w:r>
        <w:t xml:space="preserve"> can be used to aid thinking and planning for their presentation.</w:t>
      </w:r>
      <w:r w:rsidR="004C7BA2">
        <w:t xml:space="preserve"> </w:t>
      </w:r>
    </w:p>
    <w:p w14:paraId="6C990791" w14:textId="4B896AE0" w:rsidR="00926F6A" w:rsidRDefault="001B15BD" w:rsidP="001E3D12">
      <w:pPr>
        <w:pStyle w:val="Numbered"/>
        <w:numPr>
          <w:ilvl w:val="0"/>
          <w:numId w:val="0"/>
        </w:numPr>
        <w:ind w:left="357"/>
      </w:pPr>
      <w:r>
        <w:t>Groups can present their action plans back to each other in their chosen format. The plans could also be used to form the basis of wider community engagement, for instance in an assembly</w:t>
      </w:r>
      <w:r w:rsidR="00DA6D39">
        <w:t xml:space="preserve"> or</w:t>
      </w:r>
      <w:r>
        <w:t xml:space="preserve"> on wall displays.</w:t>
      </w:r>
      <w:r w:rsidR="00DB6AE8">
        <w:t xml:space="preserve"> </w:t>
      </w:r>
      <w:r w:rsidR="00CE595A" w:rsidRPr="00CE595A">
        <w:t xml:space="preserve">You can share your learners’ presentations by emailing the </w:t>
      </w:r>
      <w:hyperlink r:id="rId21" w:history="1">
        <w:r w:rsidR="00CE595A" w:rsidRPr="00CE595A">
          <w:rPr>
            <w:rStyle w:val="Hyperlink"/>
          </w:rPr>
          <w:t>British Red Cross education team</w:t>
        </w:r>
      </w:hyperlink>
      <w:r w:rsidR="00CE595A">
        <w:t>,</w:t>
      </w:r>
      <w:r w:rsidR="00CE595A" w:rsidRPr="00CE595A">
        <w:t xml:space="preserve"> or by posting them on your social network using #RefugeeWeek2017 or #</w:t>
      </w:r>
      <w:proofErr w:type="spellStart"/>
      <w:r w:rsidR="00CE595A" w:rsidRPr="00CE595A">
        <w:t>OurSharedFuture</w:t>
      </w:r>
      <w:proofErr w:type="spellEnd"/>
      <w:r w:rsidR="00CE595A">
        <w:t>.</w:t>
      </w:r>
      <w:r w:rsidR="00DA6D39">
        <w:t xml:space="preserve"> </w:t>
      </w:r>
      <w:r w:rsidR="00DA6D39">
        <w:t>Schools taking part will be featured in future emails and on the British Red Cross website to help encourage othe</w:t>
      </w:r>
      <w:r w:rsidR="00DA6D39">
        <w:t>r teachers to use our resource.</w:t>
      </w:r>
    </w:p>
    <w:p w14:paraId="28211F35" w14:textId="77777777" w:rsidR="00CE595A" w:rsidRDefault="00CE595A" w:rsidP="001E3D12">
      <w:pPr>
        <w:pStyle w:val="Numbered"/>
        <w:numPr>
          <w:ilvl w:val="0"/>
          <w:numId w:val="0"/>
        </w:numPr>
        <w:ind w:left="357"/>
      </w:pPr>
    </w:p>
    <w:p w14:paraId="00920B0E" w14:textId="7FF395C6" w:rsidR="001B15BD" w:rsidRPr="00EF5091" w:rsidRDefault="00926F6A" w:rsidP="001E3D12">
      <w:pPr>
        <w:pStyle w:val="Numbered"/>
      </w:pPr>
      <w:r>
        <w:t>Finish by asking</w:t>
      </w:r>
      <w:r w:rsidR="001B15BD">
        <w:t xml:space="preserve"> young people to reflect on their learning throughout the activities, in particular around values. How might an understanding of values </w:t>
      </w:r>
      <w:r>
        <w:t>(their own</w:t>
      </w:r>
      <w:r w:rsidR="00EC5FE3">
        <w:t xml:space="preserve"> values</w:t>
      </w:r>
      <w:r>
        <w:t xml:space="preserve">, others’ values and </w:t>
      </w:r>
      <w:r>
        <w:lastRenderedPageBreak/>
        <w:t xml:space="preserve">community values) </w:t>
      </w:r>
      <w:r w:rsidR="001B15BD">
        <w:t>help them to develop a shared future built on mutual respect and understanding?</w:t>
      </w:r>
      <w:r w:rsidR="004C7BA2">
        <w:t xml:space="preserve"> </w:t>
      </w:r>
      <w:r w:rsidR="001B15BD">
        <w:t>What small steps could they take in their own lives to contribute to this?</w:t>
      </w:r>
    </w:p>
    <w:sectPr w:rsidR="001B15BD" w:rsidRPr="00EF5091" w:rsidSect="00823E72">
      <w:headerReference w:type="even" r:id="rId22"/>
      <w:headerReference w:type="default" r:id="rId23"/>
      <w:footerReference w:type="even" r:id="rId24"/>
      <w:footerReference w:type="default" r:id="rId25"/>
      <w:headerReference w:type="first" r:id="rId26"/>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CE572D" w:rsidRDefault="00CE572D" w:rsidP="00830B76">
      <w:r>
        <w:separator/>
      </w:r>
    </w:p>
  </w:endnote>
  <w:endnote w:type="continuationSeparator" w:id="0">
    <w:p w14:paraId="72DD481F" w14:textId="77777777" w:rsidR="00CE572D" w:rsidRDefault="00CE572D"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CE572D" w:rsidRDefault="00CE572D"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CE572D" w:rsidRDefault="00CE572D"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532349F" w:rsidR="00CE572D" w:rsidRDefault="00CE572D"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7C9C299" w14:textId="77777777" w:rsidR="00CE572D" w:rsidRPr="00427F37" w:rsidRDefault="00CE572D" w:rsidP="00823E72">
                          <w:pPr>
                            <w:pStyle w:val="Footer"/>
                            <w:jc w:val="right"/>
                            <w:rPr>
                              <w:b/>
                              <w:sz w:val="28"/>
                              <w:szCs w:val="28"/>
                            </w:rPr>
                          </w:pPr>
                          <w:r w:rsidRPr="00427F37">
                            <w:rPr>
                              <w:rStyle w:val="PageNumber"/>
                              <w:b/>
                              <w:sz w:val="28"/>
                              <w:szCs w:val="28"/>
                            </w:rPr>
                            <w:fldChar w:fldCharType="begin"/>
                          </w:r>
                          <w:r w:rsidRPr="00427F37">
                            <w:rPr>
                              <w:rStyle w:val="PageNumber"/>
                              <w:b/>
                              <w:sz w:val="28"/>
                              <w:szCs w:val="28"/>
                            </w:rPr>
                            <w:instrText xml:space="preserve">PAGE  </w:instrText>
                          </w:r>
                          <w:r w:rsidRPr="00427F37">
                            <w:rPr>
                              <w:rStyle w:val="PageNumber"/>
                              <w:b/>
                              <w:sz w:val="28"/>
                              <w:szCs w:val="28"/>
                            </w:rPr>
                            <w:fldChar w:fldCharType="separate"/>
                          </w:r>
                          <w:r w:rsidR="00D21282">
                            <w:rPr>
                              <w:rStyle w:val="PageNumber"/>
                              <w:b/>
                              <w:noProof/>
                              <w:sz w:val="28"/>
                              <w:szCs w:val="28"/>
                            </w:rPr>
                            <w:t>4</w:t>
                          </w:r>
                          <w:r w:rsidRPr="00427F37">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" filled="f" stroked="f">
              <v:textbox style="mso-fit-shape-to-text:t">
                <w:txbxContent>
                  <w:p w14:paraId="77C9C299" w14:textId="77777777" w:rsidR="00CE572D" w:rsidRPr="00427F37" w:rsidRDefault="00CE572D" w:rsidP="00823E72">
                    <w:pPr>
                      <w:pStyle w:val="Footer"/>
                      <w:jc w:val="right"/>
                      <w:rPr>
                        <w:b/>
                        <w:sz w:val="28"/>
                        <w:szCs w:val="28"/>
                      </w:rPr>
                    </w:pPr>
                    <w:r w:rsidRPr="00427F37">
                      <w:rPr>
                        <w:rStyle w:val="PageNumber"/>
                        <w:b/>
                        <w:sz w:val="28"/>
                        <w:szCs w:val="28"/>
                      </w:rPr>
                      <w:fldChar w:fldCharType="begin"/>
                    </w:r>
                    <w:r w:rsidRPr="00427F37">
                      <w:rPr>
                        <w:rStyle w:val="PageNumber"/>
                        <w:b/>
                        <w:sz w:val="28"/>
                        <w:szCs w:val="28"/>
                      </w:rPr>
                      <w:instrText xml:space="preserve">PAGE  </w:instrText>
                    </w:r>
                    <w:r w:rsidRPr="00427F37">
                      <w:rPr>
                        <w:rStyle w:val="PageNumber"/>
                        <w:b/>
                        <w:sz w:val="28"/>
                        <w:szCs w:val="28"/>
                      </w:rPr>
                      <w:fldChar w:fldCharType="separate"/>
                    </w:r>
                    <w:r w:rsidR="00D21282">
                      <w:rPr>
                        <w:rStyle w:val="PageNumber"/>
                        <w:b/>
                        <w:noProof/>
                        <w:sz w:val="28"/>
                        <w:szCs w:val="28"/>
                      </w:rPr>
                      <w:t>4</w:t>
                    </w:r>
                    <w:r w:rsidRPr="00427F37">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v="urn:schemas-microsoft-com:mac:vml" xmlns:mo="http://schemas.microsoft.com/office/mac/office/2008/main">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72196D1C">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CE572D" w:rsidRPr="00427F37" w:rsidRDefault="00CE572D" w:rsidP="00823E72">
                          <w:pPr>
                            <w:pStyle w:val="Footer"/>
                            <w:ind w:left="567"/>
                            <w:rPr>
                              <w:sz w:val="18"/>
                              <w:szCs w:val="18"/>
                              <w:lang w:val="en-US"/>
                            </w:rPr>
                          </w:pPr>
                        </w:p>
                        <w:p w14:paraId="35C15DE7" w14:textId="12FBF8CD" w:rsidR="00CE572D" w:rsidRPr="00427F37" w:rsidRDefault="00CE572D" w:rsidP="00823E72">
                          <w:pPr>
                            <w:pStyle w:val="Footer"/>
                            <w:ind w:left="567"/>
                            <w:rPr>
                              <w:sz w:val="18"/>
                              <w:szCs w:val="18"/>
                              <w:lang w:val="en-US"/>
                            </w:rPr>
                          </w:pPr>
                          <w:r w:rsidRPr="00427F37">
                            <w:rPr>
                              <w:sz w:val="18"/>
                              <w:szCs w:val="18"/>
                              <w:lang w:val="en-US"/>
                            </w:rPr>
                            <w:t>© British Red Cross 201</w:t>
                          </w:r>
                          <w:r>
                            <w:rPr>
                              <w:sz w:val="18"/>
                              <w:szCs w:val="18"/>
                              <w:lang w:val="en-US"/>
                            </w:rPr>
                            <w:t>7</w:t>
                          </w:r>
                          <w:r w:rsidRPr="00427F37">
                            <w:rPr>
                              <w:sz w:val="18"/>
                              <w:szCs w:val="18"/>
                              <w:lang w:val="en-US"/>
                            </w:rPr>
                            <w:t>. All</w:t>
                          </w:r>
                          <w:r>
                            <w:rPr>
                              <w:sz w:val="18"/>
                              <w:szCs w:val="18"/>
                              <w:lang w:val="en-US"/>
                            </w:rPr>
                            <w:t xml:space="preserve"> images © British Red Cross 2017</w:t>
                          </w:r>
                          <w:r w:rsidRPr="00427F37">
                            <w:rPr>
                              <w:sz w:val="18"/>
                              <w:szCs w:val="18"/>
                              <w:lang w:val="en-US"/>
                            </w:rPr>
                            <w:t xml:space="preserve"> unless otherwise stated.</w:t>
                          </w:r>
                        </w:p>
                        <w:p w14:paraId="563C49BF" w14:textId="77777777" w:rsidR="00CE572D" w:rsidRPr="00427F37" w:rsidRDefault="00CE572D" w:rsidP="00823E72">
                          <w:pPr>
                            <w:pStyle w:val="Footer"/>
                            <w:ind w:left="567"/>
                            <w:rPr>
                              <w:sz w:val="18"/>
                              <w:szCs w:val="18"/>
                              <w:lang w:val="en-US"/>
                            </w:rPr>
                          </w:pPr>
                          <w:r w:rsidRPr="00427F37">
                            <w:rPr>
                              <w:sz w:val="18"/>
                              <w:szCs w:val="18"/>
                              <w:lang w:val="en-US"/>
                            </w:rPr>
                            <w:t>This resource and other free educational materials are available at </w:t>
                          </w:r>
                          <w:hyperlink r:id="rId1" w:history="1">
                            <w:r w:rsidRPr="00427F37">
                              <w:rPr>
                                <w:rStyle w:val="Hyperlink"/>
                                <w:color w:val="auto"/>
                                <w:sz w:val="18"/>
                                <w:szCs w:val="18"/>
                                <w:lang w:val="en-US"/>
                              </w:rPr>
                              <w:t>www.redcross.org.uk/education</w:t>
                            </w:r>
                          </w:hyperlink>
                        </w:p>
                        <w:p w14:paraId="61E614A1" w14:textId="77777777" w:rsidR="00CE572D" w:rsidRPr="00427F37" w:rsidRDefault="00CE572D" w:rsidP="00823E72">
                          <w:pPr>
                            <w:pStyle w:val="Footer"/>
                            <w:tabs>
                              <w:tab w:val="clear" w:pos="8640"/>
                              <w:tab w:val="right" w:pos="8931"/>
                            </w:tabs>
                            <w:ind w:left="567"/>
                            <w:rPr>
                              <w:sz w:val="18"/>
                              <w:szCs w:val="18"/>
                              <w:lang w:val="en-US"/>
                            </w:rPr>
                          </w:pPr>
                          <w:r w:rsidRPr="00427F37">
                            <w:rPr>
                              <w:sz w:val="18"/>
                              <w:szCs w:val="18"/>
                              <w:lang w:val="en-US"/>
                            </w:rPr>
                            <w:t>The British Red Cross Society is a charity registered in England and Wales (220949) and Scotland (SCO37738).</w:t>
                          </w:r>
                        </w:p>
                        <w:p w14:paraId="2CA30D76" w14:textId="77777777" w:rsidR="00CE572D" w:rsidRPr="00427F37" w:rsidRDefault="00CE572D" w:rsidP="00823E72">
                          <w:pPr>
                            <w:ind w:left="567"/>
                          </w:pPr>
                        </w:p>
                        <w:p w14:paraId="0A382F5D" w14:textId="77777777" w:rsidR="00CE572D" w:rsidRPr="00427F37" w:rsidRDefault="00CE572D"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Edqg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" filled="f" stroked="f">
              <v:textbox>
                <w:txbxContent>
                  <w:p w14:paraId="5786C037" w14:textId="77777777" w:rsidR="00CE572D" w:rsidRPr="00427F37" w:rsidRDefault="00CE572D" w:rsidP="00823E72">
                    <w:pPr>
                      <w:pStyle w:val="Footer"/>
                      <w:ind w:left="567"/>
                      <w:rPr>
                        <w:sz w:val="18"/>
                        <w:szCs w:val="18"/>
                        <w:lang w:val="en-US"/>
                      </w:rPr>
                    </w:pPr>
                  </w:p>
                  <w:p w14:paraId="35C15DE7" w14:textId="12FBF8CD" w:rsidR="00CE572D" w:rsidRPr="00427F37" w:rsidRDefault="00CE572D" w:rsidP="00823E72">
                    <w:pPr>
                      <w:pStyle w:val="Footer"/>
                      <w:ind w:left="567"/>
                      <w:rPr>
                        <w:sz w:val="18"/>
                        <w:szCs w:val="18"/>
                        <w:lang w:val="en-US"/>
                      </w:rPr>
                    </w:pPr>
                    <w:r w:rsidRPr="00427F37">
                      <w:rPr>
                        <w:sz w:val="18"/>
                        <w:szCs w:val="18"/>
                        <w:lang w:val="en-US"/>
                      </w:rPr>
                      <w:t>© British Red Cross 201</w:t>
                    </w:r>
                    <w:r>
                      <w:rPr>
                        <w:sz w:val="18"/>
                        <w:szCs w:val="18"/>
                        <w:lang w:val="en-US"/>
                      </w:rPr>
                      <w:t>7</w:t>
                    </w:r>
                    <w:r w:rsidRPr="00427F37">
                      <w:rPr>
                        <w:sz w:val="18"/>
                        <w:szCs w:val="18"/>
                        <w:lang w:val="en-US"/>
                      </w:rPr>
                      <w:t>. All</w:t>
                    </w:r>
                    <w:r>
                      <w:rPr>
                        <w:sz w:val="18"/>
                        <w:szCs w:val="18"/>
                        <w:lang w:val="en-US"/>
                      </w:rPr>
                      <w:t xml:space="preserve"> images © British Red Cross 2017</w:t>
                    </w:r>
                    <w:r w:rsidRPr="00427F37">
                      <w:rPr>
                        <w:sz w:val="18"/>
                        <w:szCs w:val="18"/>
                        <w:lang w:val="en-US"/>
                      </w:rPr>
                      <w:t xml:space="preserve"> unless otherwise stated.</w:t>
                    </w:r>
                  </w:p>
                  <w:p w14:paraId="563C49BF" w14:textId="77777777" w:rsidR="00CE572D" w:rsidRPr="00427F37" w:rsidRDefault="00CE572D" w:rsidP="00823E72">
                    <w:pPr>
                      <w:pStyle w:val="Footer"/>
                      <w:ind w:left="567"/>
                      <w:rPr>
                        <w:sz w:val="18"/>
                        <w:szCs w:val="18"/>
                        <w:lang w:val="en-US"/>
                      </w:rPr>
                    </w:pPr>
                    <w:r w:rsidRPr="00427F37">
                      <w:rPr>
                        <w:sz w:val="18"/>
                        <w:szCs w:val="18"/>
                        <w:lang w:val="en-US"/>
                      </w:rPr>
                      <w:t>This resource and other free educational materials are available at </w:t>
                    </w:r>
                    <w:hyperlink r:id="rId2" w:history="1">
                      <w:r w:rsidRPr="00427F37">
                        <w:rPr>
                          <w:rStyle w:val="Hyperlink"/>
                          <w:color w:val="auto"/>
                          <w:sz w:val="18"/>
                          <w:szCs w:val="18"/>
                          <w:lang w:val="en-US"/>
                        </w:rPr>
                        <w:t>www.redcross.org.uk/education</w:t>
                      </w:r>
                    </w:hyperlink>
                  </w:p>
                  <w:p w14:paraId="61E614A1" w14:textId="77777777" w:rsidR="00CE572D" w:rsidRPr="00427F37" w:rsidRDefault="00CE572D" w:rsidP="00823E72">
                    <w:pPr>
                      <w:pStyle w:val="Footer"/>
                      <w:tabs>
                        <w:tab w:val="clear" w:pos="8640"/>
                        <w:tab w:val="right" w:pos="8931"/>
                      </w:tabs>
                      <w:ind w:left="567"/>
                      <w:rPr>
                        <w:sz w:val="18"/>
                        <w:szCs w:val="18"/>
                        <w:lang w:val="en-US"/>
                      </w:rPr>
                    </w:pPr>
                    <w:r w:rsidRPr="00427F37">
                      <w:rPr>
                        <w:sz w:val="18"/>
                        <w:szCs w:val="18"/>
                        <w:lang w:val="en-US"/>
                      </w:rPr>
                      <w:t>The British Red Cross Society is a charity registered in England and Wales (220949) and Scotland (SCO37738).</w:t>
                    </w:r>
                  </w:p>
                  <w:p w14:paraId="2CA30D76" w14:textId="77777777" w:rsidR="00CE572D" w:rsidRPr="00427F37" w:rsidRDefault="00CE572D" w:rsidP="00823E72">
                    <w:pPr>
                      <w:ind w:left="567"/>
                    </w:pPr>
                  </w:p>
                  <w:p w14:paraId="0A382F5D" w14:textId="77777777" w:rsidR="00CE572D" w:rsidRPr="00427F37" w:rsidRDefault="00CE572D"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CE572D" w:rsidRDefault="00CE572D" w:rsidP="00830B76">
      <w:r>
        <w:separator/>
      </w:r>
    </w:p>
  </w:footnote>
  <w:footnote w:type="continuationSeparator" w:id="0">
    <w:p w14:paraId="5B94A290" w14:textId="77777777" w:rsidR="00CE572D" w:rsidRDefault="00CE572D"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CE572D" w:rsidRDefault="00CE572D">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9C924" w14:textId="61B25C6A" w:rsidR="00CE572D" w:rsidRPr="00DE0078" w:rsidRDefault="00CE572D" w:rsidP="00DE0078">
    <w:pPr>
      <w:pStyle w:val="Header"/>
      <w:tabs>
        <w:tab w:val="clear" w:pos="4320"/>
        <w:tab w:val="clear" w:pos="8640"/>
        <w:tab w:val="left" w:pos="4820"/>
      </w:tabs>
      <w:ind w:left="-1134"/>
    </w:pPr>
    <w:r>
      <w:rPr>
        <w:noProof/>
      </w:rPr>
      <mc:AlternateContent>
        <mc:Choice Requires="wps">
          <w:drawing>
            <wp:anchor distT="0" distB="0" distL="114297" distR="114297" simplePos="0" relativeHeight="251671552" behindDoc="0" locked="0" layoutInCell="1" allowOverlap="1" wp14:anchorId="7B9F8A9D" wp14:editId="3295B514">
              <wp:simplePos x="0" y="0"/>
              <wp:positionH relativeFrom="column">
                <wp:posOffset>2514599</wp:posOffset>
              </wp:positionH>
              <wp:positionV relativeFrom="paragraph">
                <wp:posOffset>255905</wp:posOffset>
              </wp:positionV>
              <wp:extent cx="0" cy="8001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rgbClr val="CE162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9" o:spid="_x0000_s1026" style="position:absolute;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98pt,20.15pt" to="198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" strokecolor="#ce1620">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4508679" wp14:editId="1043B15E">
              <wp:simplePos x="0" y="0"/>
              <wp:positionH relativeFrom="column">
                <wp:posOffset>2743200</wp:posOffset>
              </wp:positionH>
              <wp:positionV relativeFrom="paragraph">
                <wp:posOffset>342900</wp:posOffset>
              </wp:positionV>
              <wp:extent cx="377190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9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6A39BA1" w14:textId="60A7949F" w:rsidR="00CE572D" w:rsidRPr="00823E72" w:rsidRDefault="00CE572D" w:rsidP="00DE0078">
                          <w:pPr>
                            <w:pStyle w:val="Header"/>
                            <w:tabs>
                              <w:tab w:val="clear" w:pos="4320"/>
                              <w:tab w:val="clear" w:pos="8640"/>
                              <w:tab w:val="left" w:pos="4820"/>
                            </w:tabs>
                            <w:rPr>
                              <w:b/>
                              <w:sz w:val="28"/>
                              <w:szCs w:val="28"/>
                            </w:rPr>
                          </w:pPr>
                          <w:r>
                            <w:rPr>
                              <w:b/>
                              <w:sz w:val="28"/>
                              <w:szCs w:val="28"/>
                            </w:rPr>
                            <w:t>EDUCATION RESOURCE</w:t>
                          </w:r>
                        </w:p>
                        <w:p w14:paraId="0D964B0E" w14:textId="504B40EC" w:rsidR="00CE572D" w:rsidRDefault="00CE572D" w:rsidP="00DE0078">
                          <w:pPr>
                            <w:widowControl w:val="0"/>
                            <w:autoSpaceDE w:val="0"/>
                            <w:autoSpaceDN w:val="0"/>
                            <w:adjustRightInd w:val="0"/>
                            <w:rPr>
                              <w:rFonts w:cs="Arial"/>
                              <w:sz w:val="28"/>
                              <w:szCs w:val="28"/>
                              <w:lang w:val="en-US" w:eastAsia="en-US"/>
                            </w:rPr>
                          </w:pPr>
                          <w:r>
                            <w:rPr>
                              <w:rFonts w:cs="Arial"/>
                              <w:sz w:val="28"/>
                              <w:szCs w:val="28"/>
                              <w:lang w:val="en-US" w:eastAsia="en-US"/>
                            </w:rPr>
                            <w:t>Refugee Week 2017: Activities</w:t>
                          </w:r>
                        </w:p>
                        <w:p w14:paraId="59CA0A36" w14:textId="77777777" w:rsidR="00CE572D" w:rsidRPr="008708DD" w:rsidRDefault="00CE572D" w:rsidP="00DE0078">
                          <w:pPr>
                            <w:pStyle w:val="Header"/>
                            <w:tabs>
                              <w:tab w:val="clear" w:pos="4320"/>
                              <w:tab w:val="clear" w:pos="8640"/>
                              <w:tab w:val="left" w:pos="4820"/>
                            </w:tabs>
                          </w:pPr>
                        </w:p>
                        <w:p w14:paraId="36F6A750" w14:textId="77777777" w:rsidR="00CE572D" w:rsidRDefault="00CE572D" w:rsidP="00DE00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in;margin-top:27pt;width:297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" filled="f" stroked="f">
              <v:path arrowok="t"/>
              <v:textbox>
                <w:txbxContent>
                  <w:p w14:paraId="46A39BA1" w14:textId="60A7949F" w:rsidR="00CE572D" w:rsidRPr="00823E72" w:rsidRDefault="00CE572D" w:rsidP="00DE0078">
                    <w:pPr>
                      <w:pStyle w:val="Header"/>
                      <w:tabs>
                        <w:tab w:val="clear" w:pos="4320"/>
                        <w:tab w:val="clear" w:pos="8640"/>
                        <w:tab w:val="left" w:pos="4820"/>
                      </w:tabs>
                      <w:rPr>
                        <w:b/>
                        <w:sz w:val="28"/>
                        <w:szCs w:val="28"/>
                      </w:rPr>
                    </w:pPr>
                    <w:r>
                      <w:rPr>
                        <w:b/>
                        <w:sz w:val="28"/>
                        <w:szCs w:val="28"/>
                      </w:rPr>
                      <w:t>EDUCATION RESOURCE</w:t>
                    </w:r>
                  </w:p>
                  <w:p w14:paraId="0D964B0E" w14:textId="504B40EC" w:rsidR="00CE572D" w:rsidRDefault="00CE572D" w:rsidP="00DE0078">
                    <w:pPr>
                      <w:widowControl w:val="0"/>
                      <w:autoSpaceDE w:val="0"/>
                      <w:autoSpaceDN w:val="0"/>
                      <w:adjustRightInd w:val="0"/>
                      <w:rPr>
                        <w:rFonts w:cs="Arial"/>
                        <w:sz w:val="28"/>
                        <w:szCs w:val="28"/>
                        <w:lang w:val="en-US" w:eastAsia="en-US"/>
                      </w:rPr>
                    </w:pPr>
                    <w:r>
                      <w:rPr>
                        <w:rFonts w:cs="Arial"/>
                        <w:sz w:val="28"/>
                        <w:szCs w:val="28"/>
                        <w:lang w:val="en-US" w:eastAsia="en-US"/>
                      </w:rPr>
                      <w:t>Refugee Week 2017: Activities</w:t>
                    </w:r>
                  </w:p>
                  <w:p w14:paraId="59CA0A36" w14:textId="77777777" w:rsidR="00CE572D" w:rsidRPr="008708DD" w:rsidRDefault="00CE572D" w:rsidP="00DE0078">
                    <w:pPr>
                      <w:pStyle w:val="Header"/>
                      <w:tabs>
                        <w:tab w:val="clear" w:pos="4320"/>
                        <w:tab w:val="clear" w:pos="8640"/>
                        <w:tab w:val="left" w:pos="4820"/>
                      </w:tabs>
                    </w:pPr>
                  </w:p>
                  <w:p w14:paraId="36F6A750" w14:textId="77777777" w:rsidR="00CE572D" w:rsidRDefault="00CE572D" w:rsidP="00DE0078"/>
                </w:txbxContent>
              </v:textbox>
            </v:shape>
          </w:pict>
        </mc:Fallback>
      </mc:AlternateContent>
    </w:r>
    <w:r>
      <w:rPr>
        <w:noProof/>
      </w:rPr>
      <w:drawing>
        <wp:inline distT="0" distB="0" distL="0" distR="0" wp14:anchorId="0FF81BB9" wp14:editId="3C4C4101">
          <wp:extent cx="3221736" cy="1225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1">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CE572D" w:rsidRDefault="00CE572D">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835"/>
    <w:multiLevelType w:val="hybridMultilevel"/>
    <w:tmpl w:val="5418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1D3634"/>
    <w:multiLevelType w:val="hybridMultilevel"/>
    <w:tmpl w:val="B748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68085D"/>
    <w:multiLevelType w:val="hybridMultilevel"/>
    <w:tmpl w:val="041A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ED51CA"/>
    <w:multiLevelType w:val="hybridMultilevel"/>
    <w:tmpl w:val="EBACB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2065E1"/>
    <w:multiLevelType w:val="hybridMultilevel"/>
    <w:tmpl w:val="7CCA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B75B85"/>
    <w:multiLevelType w:val="multilevel"/>
    <w:tmpl w:val="9D3CADB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18E3332"/>
    <w:multiLevelType w:val="multilevel"/>
    <w:tmpl w:val="95EC069A"/>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C412E3C"/>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DAC7426"/>
    <w:multiLevelType w:val="hybridMultilevel"/>
    <w:tmpl w:val="41ACA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1643737"/>
    <w:multiLevelType w:val="multilevel"/>
    <w:tmpl w:val="CB04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9B61A1"/>
    <w:multiLevelType w:val="hybridMultilevel"/>
    <w:tmpl w:val="4BBAA3E8"/>
    <w:lvl w:ilvl="0" w:tplc="4EC8C70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9BB2C96"/>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3D1041"/>
    <w:multiLevelType w:val="multilevel"/>
    <w:tmpl w:val="7CCAB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B906F73"/>
    <w:multiLevelType w:val="hybridMultilevel"/>
    <w:tmpl w:val="B9B00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BC1734"/>
    <w:multiLevelType w:val="hybridMultilevel"/>
    <w:tmpl w:val="3352256E"/>
    <w:lvl w:ilvl="0" w:tplc="D8A48DD2">
      <w:start w:val="1"/>
      <w:numFmt w:val="bullet"/>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343B41"/>
    <w:multiLevelType w:val="hybridMultilevel"/>
    <w:tmpl w:val="3E02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FD6B77"/>
    <w:multiLevelType w:val="hybridMultilevel"/>
    <w:tmpl w:val="DC9C05CC"/>
    <w:lvl w:ilvl="0" w:tplc="0DA033B4">
      <w:start w:val="1"/>
      <w:numFmt w:val="bullet"/>
      <w:lvlText w:val="&gt;"/>
      <w:lvlJc w:val="left"/>
      <w:pPr>
        <w:tabs>
          <w:tab w:val="num" w:pos="340"/>
        </w:tabs>
        <w:ind w:left="340" w:hanging="22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EB76C0"/>
    <w:multiLevelType w:val="multilevel"/>
    <w:tmpl w:val="D41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A445DE"/>
    <w:multiLevelType w:val="hybridMultilevel"/>
    <w:tmpl w:val="1D1AE832"/>
    <w:lvl w:ilvl="0" w:tplc="6F605948">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nsid w:val="37491BF1"/>
    <w:multiLevelType w:val="hybridMultilevel"/>
    <w:tmpl w:val="4AE4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7917EC"/>
    <w:multiLevelType w:val="hybridMultilevel"/>
    <w:tmpl w:val="CB7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CE435B"/>
    <w:multiLevelType w:val="hybridMultilevel"/>
    <w:tmpl w:val="F2B009E8"/>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A62A1D"/>
    <w:multiLevelType w:val="multilevel"/>
    <w:tmpl w:val="0C2C3440"/>
    <w:lvl w:ilvl="0">
      <w:start w:val="1"/>
      <w:numFmt w:val="bullet"/>
      <w:lvlText w:val="&gt;"/>
      <w:lvlJc w:val="left"/>
      <w:pPr>
        <w:tabs>
          <w:tab w:val="num" w:pos="57"/>
        </w:tabs>
        <w:ind w:left="57" w:hanging="5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B8B1031"/>
    <w:multiLevelType w:val="hybridMultilevel"/>
    <w:tmpl w:val="9A9E4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A26CFD"/>
    <w:multiLevelType w:val="hybridMultilevel"/>
    <w:tmpl w:val="BF7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013BE6"/>
    <w:multiLevelType w:val="hybridMultilevel"/>
    <w:tmpl w:val="E34EE210"/>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6617CB"/>
    <w:multiLevelType w:val="multilevel"/>
    <w:tmpl w:val="F230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A712847"/>
    <w:multiLevelType w:val="hybridMultilevel"/>
    <w:tmpl w:val="BC94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D72BA2"/>
    <w:multiLevelType w:val="hybridMultilevel"/>
    <w:tmpl w:val="FD6A7ECA"/>
    <w:lvl w:ilvl="0" w:tplc="2D9C03EA">
      <w:start w:val="1"/>
      <w:numFmt w:val="bullet"/>
      <w:lvlText w:val="&gt;"/>
      <w:lvlJc w:val="left"/>
      <w:pPr>
        <w:tabs>
          <w:tab w:val="num" w:pos="0"/>
        </w:tabs>
        <w:ind w:left="0" w:firstLine="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921502"/>
    <w:multiLevelType w:val="hybridMultilevel"/>
    <w:tmpl w:val="5C38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5C66405"/>
    <w:multiLevelType w:val="multilevel"/>
    <w:tmpl w:val="BAA49866"/>
    <w:lvl w:ilvl="0">
      <w:start w:val="1"/>
      <w:numFmt w:val="bullet"/>
      <w:lvlText w:val="&gt;"/>
      <w:lvlJc w:val="left"/>
      <w:pPr>
        <w:tabs>
          <w:tab w:val="num" w:pos="0"/>
        </w:tabs>
        <w:ind w:left="0" w:firstLine="0"/>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8423513"/>
    <w:multiLevelType w:val="hybridMultilevel"/>
    <w:tmpl w:val="B5B4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612C38"/>
    <w:multiLevelType w:val="multilevel"/>
    <w:tmpl w:val="2ED055A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F2B4F81"/>
    <w:multiLevelType w:val="multilevel"/>
    <w:tmpl w:val="C4544B02"/>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46A077A"/>
    <w:multiLevelType w:val="hybridMultilevel"/>
    <w:tmpl w:val="D3505546"/>
    <w:lvl w:ilvl="0" w:tplc="179056FE">
      <w:start w:val="1"/>
      <w:numFmt w:val="bullet"/>
      <w:lvlText w:val="&gt;"/>
      <w:lvlJc w:val="left"/>
      <w:pPr>
        <w:tabs>
          <w:tab w:val="num" w:pos="57"/>
        </w:tabs>
        <w:ind w:left="57" w:hanging="5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C5F38A4"/>
    <w:multiLevelType w:val="hybridMultilevel"/>
    <w:tmpl w:val="6744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A47740"/>
    <w:multiLevelType w:val="hybridMultilevel"/>
    <w:tmpl w:val="4A3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12E496C"/>
    <w:multiLevelType w:val="hybridMultilevel"/>
    <w:tmpl w:val="0FF2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136D6C"/>
    <w:multiLevelType w:val="hybridMultilevel"/>
    <w:tmpl w:val="105846E6"/>
    <w:lvl w:ilvl="0" w:tplc="0409000F">
      <w:start w:val="1"/>
      <w:numFmt w:val="decimal"/>
      <w:lvlText w:val="%1."/>
      <w:lvlJc w:val="left"/>
      <w:pPr>
        <w:ind w:left="473"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4D134E2"/>
    <w:multiLevelType w:val="hybridMultilevel"/>
    <w:tmpl w:val="051C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6114B9D"/>
    <w:multiLevelType w:val="hybridMultilevel"/>
    <w:tmpl w:val="F2D8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8076AB0"/>
    <w:multiLevelType w:val="hybridMultilevel"/>
    <w:tmpl w:val="66CA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C5E64B8"/>
    <w:multiLevelType w:val="hybridMultilevel"/>
    <w:tmpl w:val="752A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15"/>
  </w:num>
  <w:num w:numId="3">
    <w:abstractNumId w:val="31"/>
  </w:num>
  <w:num w:numId="4">
    <w:abstractNumId w:val="20"/>
  </w:num>
  <w:num w:numId="5">
    <w:abstractNumId w:val="42"/>
  </w:num>
  <w:num w:numId="6">
    <w:abstractNumId w:val="38"/>
  </w:num>
  <w:num w:numId="7">
    <w:abstractNumId w:val="19"/>
  </w:num>
  <w:num w:numId="8">
    <w:abstractNumId w:val="33"/>
  </w:num>
  <w:num w:numId="9">
    <w:abstractNumId w:val="8"/>
  </w:num>
  <w:num w:numId="10">
    <w:abstractNumId w:val="43"/>
  </w:num>
  <w:num w:numId="11">
    <w:abstractNumId w:val="4"/>
  </w:num>
  <w:num w:numId="12">
    <w:abstractNumId w:val="10"/>
  </w:num>
  <w:num w:numId="13">
    <w:abstractNumId w:val="1"/>
  </w:num>
  <w:num w:numId="14">
    <w:abstractNumId w:val="17"/>
  </w:num>
  <w:num w:numId="15">
    <w:abstractNumId w:val="9"/>
  </w:num>
  <w:num w:numId="16">
    <w:abstractNumId w:val="24"/>
  </w:num>
  <w:num w:numId="17">
    <w:abstractNumId w:val="12"/>
  </w:num>
  <w:num w:numId="18">
    <w:abstractNumId w:val="21"/>
  </w:num>
  <w:num w:numId="19">
    <w:abstractNumId w:val="5"/>
  </w:num>
  <w:num w:numId="20">
    <w:abstractNumId w:val="25"/>
  </w:num>
  <w:num w:numId="21">
    <w:abstractNumId w:val="34"/>
  </w:num>
  <w:num w:numId="22">
    <w:abstractNumId w:val="16"/>
  </w:num>
  <w:num w:numId="23">
    <w:abstractNumId w:val="7"/>
  </w:num>
  <w:num w:numId="24">
    <w:abstractNumId w:val="40"/>
  </w:num>
  <w:num w:numId="25">
    <w:abstractNumId w:val="11"/>
  </w:num>
  <w:num w:numId="26">
    <w:abstractNumId w:val="14"/>
  </w:num>
  <w:num w:numId="27">
    <w:abstractNumId w:val="35"/>
  </w:num>
  <w:num w:numId="28">
    <w:abstractNumId w:val="30"/>
  </w:num>
  <w:num w:numId="29">
    <w:abstractNumId w:val="32"/>
  </w:num>
  <w:num w:numId="30">
    <w:abstractNumId w:val="36"/>
  </w:num>
  <w:num w:numId="31">
    <w:abstractNumId w:val="22"/>
  </w:num>
  <w:num w:numId="32">
    <w:abstractNumId w:val="29"/>
  </w:num>
  <w:num w:numId="33">
    <w:abstractNumId w:val="6"/>
  </w:num>
  <w:num w:numId="34">
    <w:abstractNumId w:val="27"/>
  </w:num>
  <w:num w:numId="35">
    <w:abstractNumId w:val="18"/>
  </w:num>
  <w:num w:numId="36">
    <w:abstractNumId w:val="2"/>
  </w:num>
  <w:num w:numId="37">
    <w:abstractNumId w:val="41"/>
  </w:num>
  <w:num w:numId="38">
    <w:abstractNumId w:val="44"/>
  </w:num>
  <w:num w:numId="39">
    <w:abstractNumId w:val="0"/>
  </w:num>
  <w:num w:numId="40">
    <w:abstractNumId w:val="23"/>
  </w:num>
  <w:num w:numId="41">
    <w:abstractNumId w:val="3"/>
  </w:num>
  <w:num w:numId="42">
    <w:abstractNumId w:val="13"/>
  </w:num>
  <w:num w:numId="43">
    <w:abstractNumId w:val="26"/>
  </w:num>
  <w:num w:numId="44">
    <w:abstractNumId w:val="37"/>
  </w:num>
  <w:num w:numId="45">
    <w:abstractNumId w:val="28"/>
  </w:num>
  <w:num w:numId="46">
    <w:abstractNumId w:val="27"/>
    <w:lvlOverride w:ilvl="0">
      <w:startOverride w:val="1"/>
    </w:lvlOverride>
  </w:num>
  <w:num w:numId="47">
    <w:abstractNumId w:val="27"/>
    <w:lvlOverride w:ilvl="0">
      <w:startOverride w:val="1"/>
    </w:lvlOverride>
  </w:num>
  <w:num w:numId="48">
    <w:abstractNumId w:val="27"/>
    <w:lvlOverride w:ilvl="0">
      <w:startOverride w:val="1"/>
    </w:lvlOverride>
  </w:num>
  <w:num w:numId="49">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61">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215BC"/>
    <w:rsid w:val="00044D52"/>
    <w:rsid w:val="00052A22"/>
    <w:rsid w:val="0006135A"/>
    <w:rsid w:val="00073CAA"/>
    <w:rsid w:val="000B2000"/>
    <w:rsid w:val="000B36A2"/>
    <w:rsid w:val="000B51CA"/>
    <w:rsid w:val="000D4A00"/>
    <w:rsid w:val="000D60C0"/>
    <w:rsid w:val="000F0737"/>
    <w:rsid w:val="00104F74"/>
    <w:rsid w:val="00112C87"/>
    <w:rsid w:val="001159B1"/>
    <w:rsid w:val="00131226"/>
    <w:rsid w:val="0015769F"/>
    <w:rsid w:val="00161F43"/>
    <w:rsid w:val="00170EFC"/>
    <w:rsid w:val="00184909"/>
    <w:rsid w:val="001B15BD"/>
    <w:rsid w:val="001C11A6"/>
    <w:rsid w:val="001C28AE"/>
    <w:rsid w:val="001D6063"/>
    <w:rsid w:val="001D618E"/>
    <w:rsid w:val="001E28A2"/>
    <w:rsid w:val="001E3D12"/>
    <w:rsid w:val="001E54E0"/>
    <w:rsid w:val="002018E1"/>
    <w:rsid w:val="002206EE"/>
    <w:rsid w:val="0022128E"/>
    <w:rsid w:val="00275855"/>
    <w:rsid w:val="002D4FAB"/>
    <w:rsid w:val="002D5D3F"/>
    <w:rsid w:val="002F64FD"/>
    <w:rsid w:val="00301A44"/>
    <w:rsid w:val="00311C74"/>
    <w:rsid w:val="00334674"/>
    <w:rsid w:val="00371DEB"/>
    <w:rsid w:val="00372BF1"/>
    <w:rsid w:val="003A77DD"/>
    <w:rsid w:val="003B5D05"/>
    <w:rsid w:val="003B6B07"/>
    <w:rsid w:val="003C1052"/>
    <w:rsid w:val="003D1C89"/>
    <w:rsid w:val="003D1DD4"/>
    <w:rsid w:val="00401D06"/>
    <w:rsid w:val="004251FA"/>
    <w:rsid w:val="00427F37"/>
    <w:rsid w:val="00484989"/>
    <w:rsid w:val="004A0ECB"/>
    <w:rsid w:val="004B076F"/>
    <w:rsid w:val="004C4644"/>
    <w:rsid w:val="004C7BA2"/>
    <w:rsid w:val="004D6150"/>
    <w:rsid w:val="00544791"/>
    <w:rsid w:val="00563B0B"/>
    <w:rsid w:val="00584521"/>
    <w:rsid w:val="00595D80"/>
    <w:rsid w:val="005A11E7"/>
    <w:rsid w:val="005B63C5"/>
    <w:rsid w:val="005E0B6F"/>
    <w:rsid w:val="005F029C"/>
    <w:rsid w:val="00614485"/>
    <w:rsid w:val="0062796A"/>
    <w:rsid w:val="00651393"/>
    <w:rsid w:val="00673951"/>
    <w:rsid w:val="00696473"/>
    <w:rsid w:val="006A2595"/>
    <w:rsid w:val="006C052B"/>
    <w:rsid w:val="00721381"/>
    <w:rsid w:val="00725AFC"/>
    <w:rsid w:val="0073132F"/>
    <w:rsid w:val="00736214"/>
    <w:rsid w:val="00737C02"/>
    <w:rsid w:val="00741457"/>
    <w:rsid w:val="007545CD"/>
    <w:rsid w:val="007548A4"/>
    <w:rsid w:val="00767557"/>
    <w:rsid w:val="00767A99"/>
    <w:rsid w:val="0077231E"/>
    <w:rsid w:val="00774F4F"/>
    <w:rsid w:val="00781DEB"/>
    <w:rsid w:val="007877D3"/>
    <w:rsid w:val="00791A5E"/>
    <w:rsid w:val="007C0B3D"/>
    <w:rsid w:val="007D4B6E"/>
    <w:rsid w:val="007E6276"/>
    <w:rsid w:val="007F2833"/>
    <w:rsid w:val="00806E1E"/>
    <w:rsid w:val="008201FA"/>
    <w:rsid w:val="00823E72"/>
    <w:rsid w:val="00830B76"/>
    <w:rsid w:val="0084254A"/>
    <w:rsid w:val="008612BA"/>
    <w:rsid w:val="008708DD"/>
    <w:rsid w:val="00880DA8"/>
    <w:rsid w:val="0089258B"/>
    <w:rsid w:val="0089573B"/>
    <w:rsid w:val="008A3629"/>
    <w:rsid w:val="00912AC2"/>
    <w:rsid w:val="00924647"/>
    <w:rsid w:val="00926F6A"/>
    <w:rsid w:val="00940F57"/>
    <w:rsid w:val="00943A7C"/>
    <w:rsid w:val="00946A50"/>
    <w:rsid w:val="009851F6"/>
    <w:rsid w:val="00997C46"/>
    <w:rsid w:val="009B57E4"/>
    <w:rsid w:val="009C1C00"/>
    <w:rsid w:val="009D6B0C"/>
    <w:rsid w:val="009E6F6A"/>
    <w:rsid w:val="009F6E96"/>
    <w:rsid w:val="00A02A78"/>
    <w:rsid w:val="00A03B10"/>
    <w:rsid w:val="00A072AF"/>
    <w:rsid w:val="00A17065"/>
    <w:rsid w:val="00A25B60"/>
    <w:rsid w:val="00A714EF"/>
    <w:rsid w:val="00A77E1C"/>
    <w:rsid w:val="00A8434E"/>
    <w:rsid w:val="00A965A7"/>
    <w:rsid w:val="00A969CB"/>
    <w:rsid w:val="00AA0CC4"/>
    <w:rsid w:val="00AA33E4"/>
    <w:rsid w:val="00AA6D40"/>
    <w:rsid w:val="00AC6432"/>
    <w:rsid w:val="00AD2D63"/>
    <w:rsid w:val="00B10F01"/>
    <w:rsid w:val="00B264C4"/>
    <w:rsid w:val="00B45159"/>
    <w:rsid w:val="00B50927"/>
    <w:rsid w:val="00B55253"/>
    <w:rsid w:val="00B614BE"/>
    <w:rsid w:val="00B6673A"/>
    <w:rsid w:val="00B76A2F"/>
    <w:rsid w:val="00BA0A2C"/>
    <w:rsid w:val="00BA2073"/>
    <w:rsid w:val="00BA409B"/>
    <w:rsid w:val="00BA49AD"/>
    <w:rsid w:val="00BD032E"/>
    <w:rsid w:val="00BE3EFE"/>
    <w:rsid w:val="00C12D9A"/>
    <w:rsid w:val="00C15309"/>
    <w:rsid w:val="00C20394"/>
    <w:rsid w:val="00C32D4A"/>
    <w:rsid w:val="00C352B4"/>
    <w:rsid w:val="00C36072"/>
    <w:rsid w:val="00C50CC2"/>
    <w:rsid w:val="00C73733"/>
    <w:rsid w:val="00C76703"/>
    <w:rsid w:val="00C82D21"/>
    <w:rsid w:val="00CA5B74"/>
    <w:rsid w:val="00CA62B9"/>
    <w:rsid w:val="00CD0FBD"/>
    <w:rsid w:val="00CE572D"/>
    <w:rsid w:val="00CE595A"/>
    <w:rsid w:val="00CF1D9F"/>
    <w:rsid w:val="00CF7AEA"/>
    <w:rsid w:val="00D03744"/>
    <w:rsid w:val="00D11CFD"/>
    <w:rsid w:val="00D17C84"/>
    <w:rsid w:val="00D21282"/>
    <w:rsid w:val="00D237DE"/>
    <w:rsid w:val="00D23BA3"/>
    <w:rsid w:val="00D32F2D"/>
    <w:rsid w:val="00D354DE"/>
    <w:rsid w:val="00D3583C"/>
    <w:rsid w:val="00D51EB0"/>
    <w:rsid w:val="00D574A2"/>
    <w:rsid w:val="00D70210"/>
    <w:rsid w:val="00DA618B"/>
    <w:rsid w:val="00DA6D39"/>
    <w:rsid w:val="00DB6AE8"/>
    <w:rsid w:val="00DC1591"/>
    <w:rsid w:val="00DC2CB8"/>
    <w:rsid w:val="00DC5113"/>
    <w:rsid w:val="00DC79A5"/>
    <w:rsid w:val="00DD6F96"/>
    <w:rsid w:val="00DE0078"/>
    <w:rsid w:val="00E037E2"/>
    <w:rsid w:val="00E044BD"/>
    <w:rsid w:val="00E27A89"/>
    <w:rsid w:val="00E50AA2"/>
    <w:rsid w:val="00E53C4D"/>
    <w:rsid w:val="00E911F2"/>
    <w:rsid w:val="00EC5FE3"/>
    <w:rsid w:val="00ED6BF2"/>
    <w:rsid w:val="00EE23A5"/>
    <w:rsid w:val="00EE4E30"/>
    <w:rsid w:val="00EF5091"/>
    <w:rsid w:val="00F07C80"/>
    <w:rsid w:val="00F131B6"/>
    <w:rsid w:val="00F54762"/>
    <w:rsid w:val="00F6762D"/>
    <w:rsid w:val="00F7753D"/>
    <w:rsid w:val="00F8207E"/>
    <w:rsid w:val="00FB6B0B"/>
    <w:rsid w:val="00FC0168"/>
    <w:rsid w:val="00FE7732"/>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673951"/>
    <w:pPr>
      <w:numPr>
        <w:numId w:val="35"/>
      </w:numPr>
      <w:spacing w:after="240" w:line="240" w:lineRule="atLeast"/>
      <w:ind w:left="714" w:hanging="357"/>
    </w:pPr>
    <w:rPr>
      <w:sz w:val="22"/>
      <w:szCs w:val="22"/>
    </w:r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673951"/>
    <w:pPr>
      <w:numPr>
        <w:numId w:val="35"/>
      </w:numPr>
      <w:spacing w:after="240" w:line="240" w:lineRule="atLeast"/>
      <w:ind w:left="714" w:hanging="357"/>
    </w:pPr>
    <w:rPr>
      <w:sz w:val="22"/>
      <w:szCs w:val="22"/>
    </w:r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1013528284">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7nmRVufOhKI" TargetMode="External"/><Relationship Id="rId18" Type="http://schemas.openxmlformats.org/officeDocument/2006/relationships/hyperlink" Target="http://www.redcross.org.uk/~/media/BritishRedCross/Documents/What%20we%20do/Teaching%20resources/Lesson%20plans/Refugee%20week%202017/Universal%20human%20values%20map.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reducation@redcross.org.uk" TargetMode="External"/><Relationship Id="rId7" Type="http://schemas.openxmlformats.org/officeDocument/2006/relationships/footnotes" Target="footnotes.xml"/><Relationship Id="rId12" Type="http://schemas.openxmlformats.org/officeDocument/2006/relationships/hyperlink" Target="http://www.redcross.org.uk/~/media/BritishRedCross/Documents/What%20we%20do/Teaching%20resources/Lesson%20plans/Refugee%20week%202017/Universal%20human%20values%20map.pdf" TargetMode="External"/><Relationship Id="rId17" Type="http://schemas.openxmlformats.org/officeDocument/2006/relationships/hyperlink" Target="http://www.redcross.org.uk/~/media/BritishRedCross/Documents/What%20we%20do/Teaching%20resources/Lesson%20plans/Refugee%20week%202017/Worksheets.doc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redcross.org.uk/~/media/BritishRedCross/Documents/What%20we%20do/Teaching%20resources/Lesson%20plans/Refugee%20week%202017/Universal%20human%20values%20map.pdf" TargetMode="External"/><Relationship Id="rId20" Type="http://schemas.openxmlformats.org/officeDocument/2006/relationships/hyperlink" Target="http://www.redcross.org.uk/~/media/BritishRedCross/Documents/What%20we%20do/Teaching%20resources/Lesson%20plans/Refugee%20week%202017/Worksheets.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dcross.org.uk/~/media/BritishRedCross/Documents/What%20we%20do/Teaching%20resources/Lesson%20plans/Refugee%20week%202017/Universal%20human%20values%20map.pd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redcross.org.uk/~/media/BritishRedCross/Documents/What%20we%20do/Teaching%20resources/Lesson%20plans/Refugee%20week%202017/Universal%20human%20values%20map.pd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redcross.org.uk/~/media/BritishRedCross/Documents/What%20we%20do/Teaching%20resources/Lesson%20plans/Refugee%20week%202017/Worksheets.docx" TargetMode="External"/><Relationship Id="rId19" Type="http://schemas.openxmlformats.org/officeDocument/2006/relationships/hyperlink" Target="http://www.redcross.org.uk/~/media/BritishRedCross/Documents/What%20we%20do/Teaching%20resources/Lesson%20plans/Refugee%20week%202017/Powerpoint.pptx" TargetMode="External"/><Relationship Id="rId4" Type="http://schemas.microsoft.com/office/2007/relationships/stylesWithEffects" Target="stylesWithEffects.xml"/><Relationship Id="rId9" Type="http://schemas.openxmlformats.org/officeDocument/2006/relationships/hyperlink" Target="http://www.redcross.org.uk/~/media/BritishRedCross/Documents/What%20we%20do/Teaching%20resources/Lesson%20plans/Refugee%20week%202017/Worksheets.docx" TargetMode="External"/><Relationship Id="rId14" Type="http://schemas.openxmlformats.org/officeDocument/2006/relationships/hyperlink" Target="http://www.redcross.org.uk/~/media/BritishRedCross/Documents/What%20we%20do/Teaching%20resources/Lesson%20plans/Refugee%20week%202017/Worksheets.docx"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0EB8C-F0DB-4EDC-866C-7DB668BD5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DB6A907D</Template>
  <TotalTime>83</TotalTime>
  <Pages>8</Pages>
  <Words>2307</Words>
  <Characters>13151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15428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Brooking</dc:creator>
  <cp:lastModifiedBy>Daniel Calvert</cp:lastModifiedBy>
  <cp:revision>46</cp:revision>
  <cp:lastPrinted>2014-10-21T14:53:00Z</cp:lastPrinted>
  <dcterms:created xsi:type="dcterms:W3CDTF">2017-05-16T14:56:00Z</dcterms:created>
  <dcterms:modified xsi:type="dcterms:W3CDTF">2017-09-05T10:21:00Z</dcterms:modified>
</cp:coreProperties>
</file>