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  <w:r>
        <w:rPr>
          <w:sz w:val="32"/>
          <w:szCs w:val="32"/>
        </w:rPr>
        <w:t>Tips and questions to support groups following different artists</w:t>
      </w: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Marina </w:t>
      </w:r>
      <w:proofErr w:type="spellStart"/>
      <w:r>
        <w:rPr>
          <w:b/>
          <w:bCs/>
          <w:sz w:val="20"/>
          <w:szCs w:val="20"/>
        </w:rPr>
        <w:t>Lewycka</w:t>
      </w:r>
      <w:proofErr w:type="spellEnd"/>
    </w:p>
    <w:p w:rsidR="00627555" w:rsidRPr="00210ECB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6"/>
          <w:szCs w:val="20"/>
        </w:rPr>
      </w:pP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What might the strawberry-pickers</w:t>
      </w:r>
      <w:r>
        <w:rPr>
          <w:rFonts w:hAnsi="Helvetica"/>
          <w:sz w:val="20"/>
          <w:szCs w:val="20"/>
        </w:rPr>
        <w:t xml:space="preserve">’ </w:t>
      </w:r>
      <w:r>
        <w:rPr>
          <w:sz w:val="20"/>
          <w:szCs w:val="20"/>
        </w:rPr>
        <w:t>contributions be? Does farming or fruit-picking count as art?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Why does the woman look straight through him?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Through the story of Irina, </w:t>
      </w:r>
      <w:r>
        <w:rPr>
          <w:rFonts w:hAnsi="Helvetica"/>
          <w:sz w:val="20"/>
          <w:szCs w:val="20"/>
        </w:rPr>
        <w:t>‘</w:t>
      </w:r>
      <w:r>
        <w:rPr>
          <w:sz w:val="20"/>
          <w:szCs w:val="20"/>
        </w:rPr>
        <w:t>Two Caravans</w:t>
      </w:r>
      <w:r>
        <w:rPr>
          <w:rFonts w:hAnsi="Helvetica"/>
          <w:sz w:val="20"/>
          <w:szCs w:val="20"/>
        </w:rPr>
        <w:t xml:space="preserve">’ </w:t>
      </w:r>
      <w:r>
        <w:rPr>
          <w:sz w:val="20"/>
          <w:szCs w:val="20"/>
        </w:rPr>
        <w:t xml:space="preserve">explores human trafficking and the aspirations of those who leave their homes for a better life. What are </w:t>
      </w:r>
      <w:proofErr w:type="spellStart"/>
      <w:r>
        <w:rPr>
          <w:sz w:val="20"/>
          <w:szCs w:val="20"/>
        </w:rPr>
        <w:t>Lewycka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intended messages about migrants?</w:t>
      </w: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Click on the</w:t>
      </w:r>
      <w:r w:rsidR="00592207">
        <w:rPr>
          <w:i/>
          <w:iCs/>
          <w:sz w:val="20"/>
          <w:szCs w:val="20"/>
        </w:rPr>
        <w:t xml:space="preserve"> question</w:t>
      </w:r>
      <w:r w:rsidR="00E9382D">
        <w:rPr>
          <w:i/>
          <w:iCs/>
          <w:sz w:val="20"/>
          <w:szCs w:val="20"/>
        </w:rPr>
        <w:t>s</w:t>
      </w:r>
      <w:r w:rsidR="00592207">
        <w:rPr>
          <w:i/>
          <w:iCs/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>blue at the bottom of the web page to reveal further info</w:t>
      </w:r>
      <w:r w:rsidR="00E9382D">
        <w:rPr>
          <w:i/>
          <w:iCs/>
          <w:sz w:val="20"/>
          <w:szCs w:val="20"/>
        </w:rPr>
        <w:t xml:space="preserve">rmation relevant to your artist </w:t>
      </w:r>
      <w:hyperlink r:id="rId7" w:history="1">
        <w:r w:rsidR="00E9382D" w:rsidRPr="00B851D9">
          <w:rPr>
            <w:rStyle w:val="Hyperlink"/>
            <w:rFonts w:cs="Arial Unicode MS"/>
            <w:i/>
            <w:iCs/>
            <w:sz w:val="20"/>
            <w:szCs w:val="20"/>
          </w:rPr>
          <w:t>http://www.tracesproject.org/marina-lewycka-1947/</w:t>
        </w:r>
      </w:hyperlink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EmadAltaay</w:t>
      </w:r>
      <w:proofErr w:type="spellEnd"/>
    </w:p>
    <w:p w:rsidR="00627555" w:rsidRPr="00210ECB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6"/>
          <w:szCs w:val="20"/>
        </w:rPr>
      </w:pP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What do you think are the themes of </w:t>
      </w:r>
      <w:proofErr w:type="spellStart"/>
      <w:r>
        <w:rPr>
          <w:sz w:val="20"/>
          <w:szCs w:val="20"/>
        </w:rPr>
        <w:t>Altaay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paintings? 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How do they make you feel?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proofErr w:type="spellStart"/>
      <w:r>
        <w:rPr>
          <w:sz w:val="20"/>
          <w:szCs w:val="20"/>
        </w:rPr>
        <w:t>Altaay</w:t>
      </w:r>
      <w:proofErr w:type="spellEnd"/>
      <w:r>
        <w:rPr>
          <w:sz w:val="20"/>
          <w:szCs w:val="20"/>
        </w:rPr>
        <w:t xml:space="preserve"> began using bolder </w:t>
      </w:r>
      <w:proofErr w:type="spellStart"/>
      <w:r>
        <w:rPr>
          <w:sz w:val="20"/>
          <w:szCs w:val="20"/>
        </w:rPr>
        <w:t>colours</w:t>
      </w:r>
      <w:proofErr w:type="spellEnd"/>
      <w:r>
        <w:rPr>
          <w:sz w:val="20"/>
          <w:szCs w:val="20"/>
        </w:rPr>
        <w:t xml:space="preserve"> and more abstract designs when he came to the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</w:rPr>
            <w:t>UK</w:t>
          </w:r>
        </w:smartTag>
      </w:smartTag>
      <w:r>
        <w:rPr>
          <w:sz w:val="20"/>
          <w:szCs w:val="20"/>
        </w:rPr>
        <w:t xml:space="preserve">. Is it helpful to </w:t>
      </w:r>
      <w:proofErr w:type="spellStart"/>
      <w:r>
        <w:rPr>
          <w:sz w:val="20"/>
          <w:szCs w:val="20"/>
        </w:rPr>
        <w:t>categorise</w:t>
      </w:r>
      <w:proofErr w:type="spellEnd"/>
      <w:r>
        <w:rPr>
          <w:sz w:val="20"/>
          <w:szCs w:val="20"/>
        </w:rPr>
        <w:t xml:space="preserve"> the four paintings - which do you think he painted before, and which after?</w:t>
      </w:r>
    </w:p>
    <w:p w:rsidR="00627555" w:rsidRDefault="00592207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rPr>
          <w:i/>
          <w:sz w:val="20"/>
          <w:szCs w:val="20"/>
        </w:rPr>
      </w:pPr>
      <w:r w:rsidRPr="00592207">
        <w:rPr>
          <w:i/>
          <w:sz w:val="20"/>
          <w:szCs w:val="20"/>
        </w:rPr>
        <w:t>Click on the question</w:t>
      </w:r>
      <w:r w:rsidR="00E9382D">
        <w:rPr>
          <w:i/>
          <w:sz w:val="20"/>
          <w:szCs w:val="20"/>
        </w:rPr>
        <w:t>s</w:t>
      </w:r>
      <w:r w:rsidRPr="00592207">
        <w:rPr>
          <w:i/>
          <w:sz w:val="20"/>
          <w:szCs w:val="20"/>
        </w:rPr>
        <w:t xml:space="preserve"> in </w:t>
      </w:r>
      <w:r w:rsidR="00E9382D">
        <w:rPr>
          <w:i/>
          <w:sz w:val="20"/>
          <w:szCs w:val="20"/>
        </w:rPr>
        <w:t xml:space="preserve">blue </w:t>
      </w:r>
      <w:r w:rsidRPr="00592207">
        <w:rPr>
          <w:i/>
          <w:sz w:val="20"/>
          <w:szCs w:val="20"/>
        </w:rPr>
        <w:t>at the bottom of the web page to reveal further info</w:t>
      </w:r>
      <w:r w:rsidR="00E9382D">
        <w:rPr>
          <w:i/>
          <w:sz w:val="20"/>
          <w:szCs w:val="20"/>
        </w:rPr>
        <w:t xml:space="preserve">rmation relevant to your artist </w:t>
      </w:r>
      <w:hyperlink r:id="rId8" w:history="1">
        <w:r w:rsidR="00E9382D" w:rsidRPr="00B851D9">
          <w:rPr>
            <w:rStyle w:val="Hyperlink"/>
            <w:rFonts w:cs="Arial Unicode MS"/>
            <w:i/>
            <w:sz w:val="20"/>
            <w:szCs w:val="20"/>
          </w:rPr>
          <w:t>http://www.tracesproject.org/emad-altaay/</w:t>
        </w:r>
      </w:hyperlink>
    </w:p>
    <w:p w:rsidR="00592207" w:rsidRPr="00592207" w:rsidRDefault="00592207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rPr>
          <w:i/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Hong Dam</w:t>
      </w:r>
    </w:p>
    <w:p w:rsidR="00627555" w:rsidRPr="00210ECB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6"/>
          <w:szCs w:val="20"/>
        </w:rPr>
      </w:pP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There are hidden images within Hong Dam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 xml:space="preserve">s digital art. What do you notice? 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Are the titles helpful to you in considering the themes of the work?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The crowd funding video (5:30) is useful to learn about Hong Dam</w:t>
      </w:r>
      <w:r>
        <w:rPr>
          <w:rFonts w:hAnsi="Helvetica"/>
          <w:sz w:val="20"/>
          <w:szCs w:val="20"/>
        </w:rPr>
        <w:t>’</w:t>
      </w:r>
      <w:r>
        <w:rPr>
          <w:sz w:val="20"/>
          <w:szCs w:val="20"/>
        </w:rPr>
        <w:t>s life and history of being a refugee.</w:t>
      </w: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627555" w:rsidRDefault="00592207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  <w:r w:rsidRPr="00592207">
        <w:rPr>
          <w:i/>
          <w:iCs/>
          <w:sz w:val="20"/>
          <w:szCs w:val="20"/>
        </w:rPr>
        <w:t>Click on the question</w:t>
      </w:r>
      <w:r w:rsidR="00E9382D">
        <w:rPr>
          <w:i/>
          <w:iCs/>
          <w:sz w:val="20"/>
          <w:szCs w:val="20"/>
        </w:rPr>
        <w:t>s</w:t>
      </w:r>
      <w:r w:rsidRPr="00592207">
        <w:rPr>
          <w:i/>
          <w:iCs/>
          <w:sz w:val="20"/>
          <w:szCs w:val="20"/>
        </w:rPr>
        <w:t xml:space="preserve"> in blue at the bottom of the web page to reveal further info</w:t>
      </w:r>
      <w:r w:rsidR="00E9382D">
        <w:rPr>
          <w:i/>
          <w:iCs/>
          <w:sz w:val="20"/>
          <w:szCs w:val="20"/>
        </w:rPr>
        <w:t xml:space="preserve">rmation relevant to your artist </w:t>
      </w:r>
      <w:hyperlink r:id="rId9" w:history="1">
        <w:r w:rsidR="00E9382D" w:rsidRPr="00B851D9">
          <w:rPr>
            <w:rStyle w:val="Hyperlink"/>
            <w:rFonts w:cs="Arial Unicode MS"/>
            <w:i/>
            <w:iCs/>
            <w:sz w:val="20"/>
            <w:szCs w:val="20"/>
          </w:rPr>
          <w:t>http://www.tracesproject.org/hong-dam/</w:t>
        </w:r>
      </w:hyperlink>
    </w:p>
    <w:p w:rsidR="00E9382D" w:rsidRDefault="00E9382D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Rita </w:t>
      </w:r>
      <w:proofErr w:type="spellStart"/>
      <w:r>
        <w:rPr>
          <w:b/>
          <w:bCs/>
          <w:sz w:val="20"/>
          <w:szCs w:val="20"/>
        </w:rPr>
        <w:t>Ora</w:t>
      </w:r>
      <w:proofErr w:type="spellEnd"/>
    </w:p>
    <w:p w:rsidR="00627555" w:rsidRPr="00210ECB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16"/>
          <w:szCs w:val="20"/>
        </w:rPr>
      </w:pP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Rita </w:t>
      </w:r>
      <w:proofErr w:type="spellStart"/>
      <w:r>
        <w:rPr>
          <w:sz w:val="20"/>
          <w:szCs w:val="20"/>
        </w:rPr>
        <w:t>Ora</w:t>
      </w:r>
      <w:proofErr w:type="spellEnd"/>
      <w:r>
        <w:rPr>
          <w:sz w:val="20"/>
          <w:szCs w:val="20"/>
        </w:rPr>
        <w:t xml:space="preserve"> has chosen to film her video in the town of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Pristine</w:t>
          </w:r>
        </w:smartTag>
      </w:smartTag>
      <w:r>
        <w:rPr>
          <w:sz w:val="20"/>
          <w:szCs w:val="20"/>
        </w:rPr>
        <w:t>, Kosovo, and it shows many parts of the city, and many people from there. Why might she have done this?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Why is the scarf that Rita has chosen to wear important?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Listen again, carefully to the lyrics of the song. What do you think the artist is trying to say?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sz w:val="20"/>
          <w:szCs w:val="20"/>
        </w:rPr>
      </w:pPr>
      <w:r>
        <w:rPr>
          <w:sz w:val="20"/>
          <w:szCs w:val="20"/>
        </w:rPr>
        <w:t>Google the large sculpture that she sings from - NEW BORN - to see what it is about. (Use the search terms NEW BORN, Pristine, Kosovo) Does it link to the lyrics of the song?</w:t>
      </w: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592207" w:rsidRDefault="00592207" w:rsidP="005922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Click on the question</w:t>
      </w:r>
      <w:r w:rsidR="00E9382D">
        <w:rPr>
          <w:i/>
          <w:iCs/>
          <w:sz w:val="20"/>
          <w:szCs w:val="20"/>
        </w:rPr>
        <w:t>s</w:t>
      </w:r>
      <w:r>
        <w:rPr>
          <w:i/>
          <w:iCs/>
          <w:sz w:val="20"/>
          <w:szCs w:val="20"/>
        </w:rPr>
        <w:t xml:space="preserve"> in </w:t>
      </w:r>
      <w:r w:rsidR="00E9382D">
        <w:rPr>
          <w:i/>
          <w:iCs/>
          <w:sz w:val="20"/>
          <w:szCs w:val="20"/>
        </w:rPr>
        <w:t xml:space="preserve">blue </w:t>
      </w:r>
      <w:r>
        <w:rPr>
          <w:i/>
          <w:iCs/>
          <w:sz w:val="20"/>
          <w:szCs w:val="20"/>
        </w:rPr>
        <w:t>at the bottom of the web page to reveal further info</w:t>
      </w:r>
      <w:r w:rsidR="00E9382D">
        <w:rPr>
          <w:i/>
          <w:iCs/>
          <w:sz w:val="20"/>
          <w:szCs w:val="20"/>
        </w:rPr>
        <w:t xml:space="preserve">rmation relevant to your artist </w:t>
      </w:r>
      <w:hyperlink r:id="rId10" w:history="1">
        <w:r w:rsidR="00E9382D" w:rsidRPr="00B851D9">
          <w:rPr>
            <w:rStyle w:val="Hyperlink"/>
            <w:rFonts w:cs="Arial Unicode MS"/>
            <w:i/>
            <w:iCs/>
            <w:sz w:val="20"/>
            <w:szCs w:val="20"/>
          </w:rPr>
          <w:t>http://www.tracesproject.org/rita-ora/</w:t>
        </w:r>
      </w:hyperlink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</w:p>
    <w:p w:rsidR="00627555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al-</w:t>
      </w:r>
      <w:proofErr w:type="spellStart"/>
      <w:r>
        <w:rPr>
          <w:b/>
          <w:bCs/>
          <w:sz w:val="20"/>
          <w:szCs w:val="20"/>
        </w:rPr>
        <w:t>Saddiq</w:t>
      </w:r>
      <w:proofErr w:type="spellEnd"/>
      <w:r>
        <w:rPr>
          <w:b/>
          <w:bCs/>
          <w:sz w:val="20"/>
          <w:szCs w:val="20"/>
        </w:rPr>
        <w:t xml:space="preserve"> al-</w:t>
      </w:r>
      <w:proofErr w:type="spellStart"/>
      <w:r>
        <w:rPr>
          <w:b/>
          <w:bCs/>
          <w:sz w:val="20"/>
          <w:szCs w:val="20"/>
        </w:rPr>
        <w:t>Raddi</w:t>
      </w:r>
      <w:proofErr w:type="spellEnd"/>
    </w:p>
    <w:p w:rsidR="00627555" w:rsidRPr="00210ECB" w:rsidRDefault="006275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16"/>
          <w:szCs w:val="20"/>
        </w:rPr>
      </w:pP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iCs/>
          <w:sz w:val="20"/>
          <w:szCs w:val="20"/>
        </w:rPr>
      </w:pPr>
      <w:r>
        <w:rPr>
          <w:iCs/>
          <w:sz w:val="20"/>
          <w:szCs w:val="20"/>
        </w:rPr>
        <w:t>Which words strike you the most from al-</w:t>
      </w:r>
      <w:proofErr w:type="spellStart"/>
      <w:r>
        <w:rPr>
          <w:iCs/>
          <w:sz w:val="20"/>
          <w:szCs w:val="20"/>
        </w:rPr>
        <w:t>Raddi</w:t>
      </w:r>
      <w:r>
        <w:rPr>
          <w:iCs/>
          <w:sz w:val="20"/>
          <w:szCs w:val="20"/>
        </w:rPr>
        <w:t>’</w:t>
      </w:r>
      <w:r>
        <w:rPr>
          <w:iCs/>
          <w:sz w:val="20"/>
          <w:szCs w:val="20"/>
        </w:rPr>
        <w:t>s</w:t>
      </w:r>
      <w:proofErr w:type="spellEnd"/>
      <w:r>
        <w:rPr>
          <w:iCs/>
          <w:sz w:val="20"/>
          <w:szCs w:val="20"/>
        </w:rPr>
        <w:t xml:space="preserve"> poetry? What feelings do they provoke?</w:t>
      </w:r>
    </w:p>
    <w:p w:rsidR="00627555" w:rsidRDefault="00627555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iCs/>
          <w:sz w:val="20"/>
          <w:szCs w:val="20"/>
        </w:rPr>
      </w:pPr>
      <w:r>
        <w:rPr>
          <w:iCs/>
          <w:sz w:val="20"/>
          <w:szCs w:val="20"/>
        </w:rPr>
        <w:t>Nominate one of the group to read the poem whilst the others listen with their eyes closed. What images do you see? Could you sketch them out?</w:t>
      </w:r>
    </w:p>
    <w:p w:rsidR="00627555" w:rsidRPr="00E9382D" w:rsidRDefault="00592207" w:rsidP="00210E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Click on the question</w:t>
      </w:r>
      <w:r w:rsidR="00E9382D">
        <w:rPr>
          <w:i/>
          <w:iCs/>
          <w:sz w:val="20"/>
          <w:szCs w:val="20"/>
        </w:rPr>
        <w:t xml:space="preserve">s in blue </w:t>
      </w:r>
      <w:r>
        <w:rPr>
          <w:i/>
          <w:iCs/>
          <w:sz w:val="20"/>
          <w:szCs w:val="20"/>
        </w:rPr>
        <w:t>at the bottom of the web page to reveal further info</w:t>
      </w:r>
      <w:r w:rsidR="00E9382D">
        <w:rPr>
          <w:i/>
          <w:iCs/>
          <w:sz w:val="20"/>
          <w:szCs w:val="20"/>
        </w:rPr>
        <w:t xml:space="preserve">rmation relevant to your artist </w:t>
      </w:r>
      <w:hyperlink r:id="rId11" w:history="1">
        <w:r w:rsidR="00E9382D" w:rsidRPr="00B851D9">
          <w:rPr>
            <w:rStyle w:val="Hyperlink"/>
            <w:rFonts w:cs="Arial Unicode MS"/>
            <w:i/>
            <w:iCs/>
            <w:sz w:val="20"/>
            <w:szCs w:val="20"/>
          </w:rPr>
          <w:t>http://www.tracesproject.org/al-sadiq-al-raddi/</w:t>
        </w:r>
      </w:hyperlink>
      <w:bookmarkStart w:id="0" w:name="_GoBack"/>
      <w:bookmarkEnd w:id="0"/>
    </w:p>
    <w:sectPr w:rsidR="00627555" w:rsidRPr="00E9382D" w:rsidSect="00CD2ADC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55" w:rsidRDefault="00627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27555" w:rsidRDefault="00627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55" w:rsidRDefault="0062755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55" w:rsidRDefault="00627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27555" w:rsidRDefault="00627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55" w:rsidRDefault="0062755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ADC"/>
    <w:rsid w:val="000B28FB"/>
    <w:rsid w:val="001237E1"/>
    <w:rsid w:val="00174418"/>
    <w:rsid w:val="00210ECB"/>
    <w:rsid w:val="00592207"/>
    <w:rsid w:val="00627555"/>
    <w:rsid w:val="0083110D"/>
    <w:rsid w:val="00871AB1"/>
    <w:rsid w:val="0091004F"/>
    <w:rsid w:val="00CD2ADC"/>
    <w:rsid w:val="00E16DAA"/>
    <w:rsid w:val="00E9382D"/>
    <w:rsid w:val="00F261BA"/>
    <w:rsid w:val="00F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D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2ADC"/>
    <w:rPr>
      <w:rFonts w:cs="Times New Roman"/>
      <w:u w:val="single"/>
    </w:rPr>
  </w:style>
  <w:style w:type="paragraph" w:customStyle="1" w:styleId="Body">
    <w:name w:val="Body"/>
    <w:uiPriority w:val="99"/>
    <w:rsid w:val="00CD2AD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6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A0"/>
    <w:rPr>
      <w:sz w:val="0"/>
      <w:szCs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261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26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0A0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0A0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cesproject.org/emad-altaa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acesproject.org/marina-lewycka-1947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racesproject.org/al-sadiq-al-radd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acesproject.org/rita-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cesproject.org/hong-d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9AECED1F</Template>
  <TotalTime>19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and questions to support groups following different artists</vt:lpstr>
    </vt:vector>
  </TitlesOfParts>
  <Company>Lifeworlds Learning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and questions to support groups following different artists</dc:title>
  <dc:creator>Lucy Tutton</dc:creator>
  <cp:lastModifiedBy>Lucy Tutton</cp:lastModifiedBy>
  <cp:revision>5</cp:revision>
  <dcterms:created xsi:type="dcterms:W3CDTF">2015-06-02T08:35:00Z</dcterms:created>
  <dcterms:modified xsi:type="dcterms:W3CDTF">2015-06-04T08:51:00Z</dcterms:modified>
</cp:coreProperties>
</file>