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B9" w:rsidRPr="00830B76" w:rsidRDefault="00EB1367" w:rsidP="00716EB9">
      <w:pPr>
        <w:pStyle w:val="Heading1"/>
      </w:pPr>
      <w:r>
        <w:t>Refugee</w:t>
      </w:r>
      <w:r w:rsidR="001501A3">
        <w:t>s</w:t>
      </w:r>
      <w:r>
        <w:t xml:space="preserve">: </w:t>
      </w:r>
      <w:r w:rsidR="004804FB">
        <w:t>Welcome</w:t>
      </w:r>
      <w:r w:rsidR="00716EB9">
        <w:t xml:space="preserve"> </w:t>
      </w:r>
      <w:r w:rsidR="001501A3">
        <w:t>– Activity 3</w:t>
      </w:r>
    </w:p>
    <w:p w:rsidR="00716EB9" w:rsidRDefault="00716EB9" w:rsidP="00716EB9"/>
    <w:p w:rsidR="00F15A63" w:rsidRDefault="00F15A63" w:rsidP="00F15A63">
      <w:pPr>
        <w:pStyle w:val="Heading2"/>
      </w:pPr>
      <w:r>
        <w:t>Introduction</w:t>
      </w:r>
    </w:p>
    <w:p w:rsidR="00A41364" w:rsidRDefault="000E2104" w:rsidP="00716EB9">
      <w:r>
        <w:t>This</w:t>
      </w:r>
      <w:r w:rsidR="00A41364">
        <w:t xml:space="preserve"> activity explores the idea of welcome</w:t>
      </w:r>
      <w:bookmarkStart w:id="0" w:name="_GoBack"/>
      <w:bookmarkEnd w:id="0"/>
      <w:r w:rsidR="00297D96">
        <w:t>.</w:t>
      </w:r>
    </w:p>
    <w:p w:rsidR="00E068E6" w:rsidRDefault="00E068E6" w:rsidP="00716EB9"/>
    <w:p w:rsidR="006225F3" w:rsidRDefault="006225F3" w:rsidP="006225F3">
      <w:pPr>
        <w:pStyle w:val="Heading2"/>
      </w:pPr>
      <w:r>
        <w:t>Learning objectives</w:t>
      </w:r>
    </w:p>
    <w:p w:rsidR="006225F3" w:rsidRDefault="006225F3" w:rsidP="006225F3">
      <w:r>
        <w:t>In this activity young people will:</w:t>
      </w:r>
    </w:p>
    <w:p w:rsidR="006225F3" w:rsidRPr="006B711B" w:rsidRDefault="006225F3" w:rsidP="006225F3">
      <w:pPr>
        <w:pStyle w:val="NoSpacing"/>
        <w:numPr>
          <w:ilvl w:val="0"/>
          <w:numId w:val="7"/>
        </w:numPr>
        <w:spacing w:before="60"/>
        <w:jc w:val="left"/>
      </w:pPr>
      <w:r>
        <w:rPr>
          <w:rFonts w:cs="Arial"/>
          <w:sz w:val="22"/>
        </w:rPr>
        <w:t>e</w:t>
      </w:r>
      <w:r w:rsidRPr="006225F3">
        <w:rPr>
          <w:rFonts w:cs="Arial"/>
          <w:sz w:val="22"/>
        </w:rPr>
        <w:t>xplore emotions associated w</w:t>
      </w:r>
      <w:r>
        <w:rPr>
          <w:rFonts w:cs="Arial"/>
          <w:sz w:val="22"/>
        </w:rPr>
        <w:t>ith the idea of feeling welcome</w:t>
      </w:r>
    </w:p>
    <w:p w:rsidR="006B711B" w:rsidRPr="006225F3" w:rsidRDefault="006B711B" w:rsidP="006225F3">
      <w:pPr>
        <w:pStyle w:val="NoSpacing"/>
        <w:numPr>
          <w:ilvl w:val="0"/>
          <w:numId w:val="7"/>
        </w:numPr>
        <w:spacing w:before="60"/>
        <w:jc w:val="left"/>
      </w:pPr>
      <w:r>
        <w:rPr>
          <w:rFonts w:cs="Arial"/>
          <w:sz w:val="22"/>
        </w:rPr>
        <w:t>explore the language associated with feeling welcome and unwelcome</w:t>
      </w:r>
    </w:p>
    <w:p w:rsidR="006225F3" w:rsidRDefault="006225F3" w:rsidP="006225F3">
      <w:pPr>
        <w:pStyle w:val="NoSpacing"/>
        <w:numPr>
          <w:ilvl w:val="0"/>
          <w:numId w:val="7"/>
        </w:numPr>
        <w:spacing w:before="60"/>
        <w:jc w:val="left"/>
      </w:pPr>
      <w:proofErr w:type="gramStart"/>
      <w:r>
        <w:rPr>
          <w:rFonts w:cs="Arial"/>
          <w:sz w:val="22"/>
        </w:rPr>
        <w:t>u</w:t>
      </w:r>
      <w:r w:rsidRPr="006225F3">
        <w:rPr>
          <w:rFonts w:cs="Arial"/>
          <w:sz w:val="22"/>
        </w:rPr>
        <w:t>se</w:t>
      </w:r>
      <w:proofErr w:type="gramEnd"/>
      <w:r w:rsidRPr="006225F3">
        <w:rPr>
          <w:rFonts w:cs="Arial"/>
          <w:sz w:val="22"/>
        </w:rPr>
        <w:t xml:space="preserve"> drama techniques to personally reflect upon and share their ideas.</w:t>
      </w:r>
    </w:p>
    <w:p w:rsidR="006225F3" w:rsidRDefault="006225F3" w:rsidP="00716EB9"/>
    <w:p w:rsidR="007D0BC1" w:rsidRDefault="007D0BC1" w:rsidP="007D0BC1">
      <w:pPr>
        <w:pStyle w:val="Heading2"/>
      </w:pPr>
      <w:r>
        <w:t>Activity</w:t>
      </w:r>
      <w:r w:rsidR="0013765C">
        <w:t xml:space="preserve"> 3</w:t>
      </w:r>
    </w:p>
    <w:p w:rsidR="003761C1" w:rsidRDefault="00297D96" w:rsidP="00973CED">
      <w:pPr>
        <w:pStyle w:val="ListParagraph"/>
        <w:numPr>
          <w:ilvl w:val="0"/>
          <w:numId w:val="3"/>
        </w:numPr>
        <w:ind w:left="360"/>
      </w:pPr>
      <w:r>
        <w:t xml:space="preserve">Ask young people to find a partner and to share a personal experience of when they </w:t>
      </w:r>
      <w:r w:rsidR="00C36950">
        <w:t xml:space="preserve">have </w:t>
      </w:r>
      <w:r>
        <w:t xml:space="preserve">felt unwelcome. </w:t>
      </w:r>
    </w:p>
    <w:p w:rsidR="003761C1" w:rsidRDefault="003761C1" w:rsidP="003761C1">
      <w:pPr>
        <w:pStyle w:val="ListParagraph"/>
        <w:ind w:left="360"/>
      </w:pPr>
    </w:p>
    <w:p w:rsidR="00E068E6" w:rsidRDefault="00297D96" w:rsidP="00915D54">
      <w:pPr>
        <w:pStyle w:val="ListParagraph"/>
        <w:ind w:left="360"/>
      </w:pPr>
      <w:r>
        <w:t xml:space="preserve">This could be very local to them – perhaps when trying to join in something with friends, or could be a wider experience </w:t>
      </w:r>
      <w:r w:rsidR="00C36950">
        <w:t xml:space="preserve">such as arriving somewhere new </w:t>
      </w:r>
      <w:r>
        <w:t xml:space="preserve">– perhaps through travel for example.  </w:t>
      </w:r>
      <w:r w:rsidR="00915D54">
        <w:t>Each person should share their experience</w:t>
      </w:r>
      <w:r w:rsidR="00C36950">
        <w:t xml:space="preserve"> of feeling unwelcome.</w:t>
      </w:r>
    </w:p>
    <w:p w:rsidR="00E068E6" w:rsidRDefault="00E068E6" w:rsidP="00F825F5"/>
    <w:p w:rsidR="00915D54" w:rsidRDefault="00915D54" w:rsidP="00973CED">
      <w:pPr>
        <w:pStyle w:val="ListParagraph"/>
        <w:numPr>
          <w:ilvl w:val="0"/>
          <w:numId w:val="3"/>
        </w:numPr>
        <w:ind w:left="360"/>
      </w:pPr>
      <w:r>
        <w:t xml:space="preserve">Next ask pairs (or merged pairs in larger groups of </w:t>
      </w:r>
      <w:r w:rsidR="00C10DCD">
        <w:t>four</w:t>
      </w:r>
      <w:r>
        <w:t>) to create a short drama to show the actions and feelings they discussed. This could focus on one experience or they may choose to combine aspects of different experiences.</w:t>
      </w:r>
    </w:p>
    <w:p w:rsidR="00915D54" w:rsidRDefault="00915D54" w:rsidP="00915D54">
      <w:pPr>
        <w:pStyle w:val="ListParagraph"/>
        <w:ind w:left="360"/>
      </w:pPr>
    </w:p>
    <w:p w:rsidR="00775EFF" w:rsidRDefault="00915D54" w:rsidP="00973CED">
      <w:pPr>
        <w:pStyle w:val="ListParagraph"/>
        <w:numPr>
          <w:ilvl w:val="0"/>
          <w:numId w:val="3"/>
        </w:numPr>
        <w:ind w:left="360"/>
      </w:pPr>
      <w:r>
        <w:t xml:space="preserve">Explain that learners will </w:t>
      </w:r>
      <w:r w:rsidR="0013765C">
        <w:t xml:space="preserve">now </w:t>
      </w:r>
      <w:r>
        <w:t>perform their short drama to each other</w:t>
      </w:r>
      <w:r w:rsidR="00C63015">
        <w:t>.</w:t>
      </w:r>
    </w:p>
    <w:p w:rsidR="00775EFF" w:rsidRDefault="00775EFF" w:rsidP="00775EFF">
      <w:pPr>
        <w:pStyle w:val="ListParagraph"/>
        <w:ind w:left="360"/>
      </w:pPr>
    </w:p>
    <w:p w:rsidR="00775EFF" w:rsidRDefault="00C63015" w:rsidP="00775EFF">
      <w:pPr>
        <w:pStyle w:val="ListParagraph"/>
        <w:ind w:left="360"/>
      </w:pPr>
      <w:r>
        <w:t>T</w:t>
      </w:r>
      <w:r w:rsidR="00915D54">
        <w:t>heir task as an audience is to see how they might change the situation to transform it into one of feeling welcome.</w:t>
      </w:r>
    </w:p>
    <w:p w:rsidR="00775EFF" w:rsidRDefault="00775EFF" w:rsidP="00775EFF">
      <w:pPr>
        <w:pStyle w:val="ListParagraph"/>
        <w:ind w:left="360"/>
      </w:pPr>
    </w:p>
    <w:p w:rsidR="00915D54" w:rsidRDefault="00915D54" w:rsidP="00775EFF">
      <w:pPr>
        <w:pStyle w:val="ListParagraph"/>
        <w:ind w:left="360"/>
      </w:pPr>
      <w:r>
        <w:t>What would they change and why?  If they need guidance suggest that this could include language, body language, gestures etc.</w:t>
      </w:r>
      <w:r w:rsidR="00260821">
        <w:t xml:space="preserve"> If confident</w:t>
      </w:r>
      <w:r w:rsidR="0013765C">
        <w:t xml:space="preserve"> </w:t>
      </w:r>
      <w:r w:rsidR="00260821">
        <w:t>you could do this as forum theatre.</w:t>
      </w:r>
    </w:p>
    <w:p w:rsidR="00915D54" w:rsidRDefault="00915D54" w:rsidP="00915D54"/>
    <w:p w:rsidR="000276CB" w:rsidRDefault="00915D54" w:rsidP="000276CB">
      <w:pPr>
        <w:pStyle w:val="ListParagraph"/>
        <w:numPr>
          <w:ilvl w:val="0"/>
          <w:numId w:val="3"/>
        </w:numPr>
        <w:ind w:left="360"/>
      </w:pPr>
      <w:r>
        <w:t xml:space="preserve">Returning to their pairs or small groups ask learners to reflect on the performances and the changes that were suggested. </w:t>
      </w:r>
    </w:p>
    <w:p w:rsidR="000276CB" w:rsidRDefault="000276CB" w:rsidP="000276CB">
      <w:pPr>
        <w:pStyle w:val="ListParagraph"/>
        <w:ind w:left="360"/>
      </w:pPr>
    </w:p>
    <w:p w:rsidR="000276CB" w:rsidRDefault="00C569DA" w:rsidP="000276CB">
      <w:pPr>
        <w:pStyle w:val="ListParagraph"/>
        <w:ind w:left="360"/>
      </w:pPr>
      <w:r>
        <w:t>Using columns on a sheet of paper, a</w:t>
      </w:r>
      <w:r w:rsidR="00915D54">
        <w:t>sk them to create two word banks – one for ‘unwelcome’ and one for ‘welcome’</w:t>
      </w:r>
      <w:r>
        <w:t>.</w:t>
      </w:r>
      <w:r w:rsidR="00C11220">
        <w:t xml:space="preserve"> </w:t>
      </w:r>
    </w:p>
    <w:p w:rsidR="000276CB" w:rsidRDefault="000276CB" w:rsidP="000276CB">
      <w:pPr>
        <w:pStyle w:val="ListParagraph"/>
        <w:ind w:left="360"/>
      </w:pPr>
    </w:p>
    <w:p w:rsidR="00BB22DB" w:rsidRDefault="00C569DA" w:rsidP="000276CB">
      <w:pPr>
        <w:pStyle w:val="ListParagraph"/>
        <w:ind w:left="360"/>
      </w:pPr>
      <w:r>
        <w:t>Young people should try to f</w:t>
      </w:r>
      <w:r w:rsidR="00915D54">
        <w:t xml:space="preserve">ill </w:t>
      </w:r>
      <w:r>
        <w:t xml:space="preserve">each column </w:t>
      </w:r>
      <w:r w:rsidR="00915D54">
        <w:t>wi</w:t>
      </w:r>
      <w:r w:rsidR="00BB22DB">
        <w:t>th words or short phrases based on what they have been learning. Keep these word banks for later use in Activity 4.</w:t>
      </w:r>
    </w:p>
    <w:p w:rsidR="00BB22DB" w:rsidRDefault="00BB22DB" w:rsidP="00BB22DB"/>
    <w:p w:rsidR="0079465D" w:rsidRDefault="00BB22DB" w:rsidP="009E1410">
      <w:pPr>
        <w:pStyle w:val="ListParagraph"/>
        <w:numPr>
          <w:ilvl w:val="0"/>
          <w:numId w:val="3"/>
        </w:numPr>
        <w:ind w:left="360"/>
      </w:pPr>
      <w:r>
        <w:t>Now ask learners to think about the journey that some refugees and asylum seekers may</w:t>
      </w:r>
      <w:r w:rsidR="00920B12">
        <w:t xml:space="preserve"> have gone through to</w:t>
      </w:r>
      <w:r w:rsidR="00C11220">
        <w:t xml:space="preserve"> seek sanctuary in a new country</w:t>
      </w:r>
      <w:r w:rsidR="0013765C">
        <w:t xml:space="preserve"> </w:t>
      </w:r>
      <w:r>
        <w:t xml:space="preserve">and the experiences they </w:t>
      </w:r>
      <w:r w:rsidR="00551495">
        <w:t xml:space="preserve">might have been </w:t>
      </w:r>
      <w:r>
        <w:t>fleeing.</w:t>
      </w:r>
      <w:r w:rsidR="009122D9">
        <w:t xml:space="preserve"> </w:t>
      </w:r>
    </w:p>
    <w:p w:rsidR="0079465D" w:rsidRDefault="0079465D" w:rsidP="009E1410">
      <w:pPr>
        <w:pStyle w:val="ListParagraph"/>
        <w:ind w:left="360"/>
      </w:pPr>
    </w:p>
    <w:p w:rsidR="0079465D" w:rsidRDefault="0079465D" w:rsidP="009E1410">
      <w:pPr>
        <w:pStyle w:val="ListParagraph"/>
        <w:ind w:left="360"/>
      </w:pPr>
      <w:r>
        <w:lastRenderedPageBreak/>
        <w:t xml:space="preserve">Note: the </w:t>
      </w:r>
      <w:hyperlink r:id="rId9" w:history="1">
        <w:r w:rsidRPr="003C08B7">
          <w:rPr>
            <w:rStyle w:val="Hyperlink"/>
          </w:rPr>
          <w:t>key fact sheet</w:t>
        </w:r>
        <w:r w:rsidR="00C87A5A" w:rsidRPr="003C08B7">
          <w:rPr>
            <w:rStyle w:val="Hyperlink"/>
          </w:rPr>
          <w:t xml:space="preserve"> 2016</w:t>
        </w:r>
      </w:hyperlink>
      <w:r>
        <w:t xml:space="preserve"> and </w:t>
      </w:r>
      <w:hyperlink r:id="rId10" w:history="1">
        <w:r w:rsidRPr="003C08B7">
          <w:rPr>
            <w:rStyle w:val="Hyperlink"/>
          </w:rPr>
          <w:t xml:space="preserve">Mohammad and </w:t>
        </w:r>
        <w:proofErr w:type="spellStart"/>
        <w:r w:rsidRPr="003C08B7">
          <w:rPr>
            <w:rStyle w:val="Hyperlink"/>
          </w:rPr>
          <w:t>Kamaar’s</w:t>
        </w:r>
        <w:proofErr w:type="spellEnd"/>
        <w:r w:rsidRPr="003C08B7">
          <w:rPr>
            <w:rStyle w:val="Hyperlink"/>
          </w:rPr>
          <w:t xml:space="preserve"> story</w:t>
        </w:r>
      </w:hyperlink>
      <w:r>
        <w:t xml:space="preserve"> may help young people’s thinking around this. </w:t>
      </w:r>
    </w:p>
    <w:p w:rsidR="0079465D" w:rsidRDefault="0079465D" w:rsidP="009E1410">
      <w:pPr>
        <w:pStyle w:val="ListParagraph"/>
        <w:ind w:left="360"/>
      </w:pPr>
    </w:p>
    <w:p w:rsidR="0079465D" w:rsidRDefault="0079465D" w:rsidP="009E1410">
      <w:pPr>
        <w:pStyle w:val="ListParagraph"/>
        <w:numPr>
          <w:ilvl w:val="0"/>
          <w:numId w:val="3"/>
        </w:numPr>
        <w:ind w:left="360"/>
      </w:pPr>
      <w:r>
        <w:t>Reflecting on their own experiences of feeling welcome and unwelcome during the dramas they created, how could young people make refugees and people seeking asylum feel more welcome in their own community</w:t>
      </w:r>
      <w:r w:rsidR="003761C1">
        <w:t xml:space="preserve"> or </w:t>
      </w:r>
      <w:r>
        <w:t>school?</w:t>
      </w:r>
    </w:p>
    <w:p w:rsidR="0079465D" w:rsidRDefault="0079465D" w:rsidP="009E1410">
      <w:pPr>
        <w:pStyle w:val="ListParagraph"/>
        <w:ind w:left="360"/>
      </w:pPr>
    </w:p>
    <w:p w:rsidR="00C11220" w:rsidRDefault="0079465D" w:rsidP="00C93431">
      <w:pPr>
        <w:pStyle w:val="ListParagraph"/>
        <w:ind w:left="360"/>
      </w:pPr>
      <w:r>
        <w:t>You might want to remind learners that refugees and asylum seekers may not speak English or other languages used within the community and so they will need to think about the different ways that they could make people feel welcome.</w:t>
      </w:r>
    </w:p>
    <w:p w:rsidR="00920B12" w:rsidRDefault="00920B12" w:rsidP="00920B12">
      <w:pPr>
        <w:pStyle w:val="ListParagraph"/>
        <w:ind w:left="360"/>
      </w:pPr>
    </w:p>
    <w:p w:rsidR="00401A70" w:rsidRDefault="00401A70" w:rsidP="007D0BC1"/>
    <w:p w:rsidR="00C56463" w:rsidRDefault="00F0797E" w:rsidP="009E1410">
      <w:pPr>
        <w:pStyle w:val="Heading2"/>
      </w:pPr>
      <w:r w:rsidRPr="00F0797E">
        <w:t>Extension</w:t>
      </w:r>
    </w:p>
    <w:p w:rsidR="00C56463" w:rsidRDefault="00260821" w:rsidP="00716EB9">
      <w:r>
        <w:t xml:space="preserve">Create a short drama to depict a welcome for </w:t>
      </w:r>
      <w:r w:rsidR="00800126">
        <w:t xml:space="preserve">young </w:t>
      </w:r>
      <w:r>
        <w:t>asylum seekers or refugees arriving in your own community</w:t>
      </w:r>
      <w:r w:rsidR="0079465D">
        <w:t xml:space="preserve"> or </w:t>
      </w:r>
      <w:r>
        <w:t xml:space="preserve">school. </w:t>
      </w:r>
    </w:p>
    <w:p w:rsidR="00C56463" w:rsidRDefault="00C56463" w:rsidP="00716EB9"/>
    <w:p w:rsidR="00C56463" w:rsidRDefault="00260821" w:rsidP="009E1410">
      <w:pPr>
        <w:pStyle w:val="ListParagraph"/>
        <w:numPr>
          <w:ilvl w:val="0"/>
          <w:numId w:val="5"/>
        </w:numPr>
      </w:pPr>
      <w:r>
        <w:t xml:space="preserve">How </w:t>
      </w:r>
      <w:r w:rsidR="00C56463">
        <w:t xml:space="preserve">could </w:t>
      </w:r>
      <w:r>
        <w:t xml:space="preserve">you make them feel welcome? </w:t>
      </w:r>
    </w:p>
    <w:p w:rsidR="00260821" w:rsidRDefault="00260821" w:rsidP="009E1410">
      <w:pPr>
        <w:pStyle w:val="ListParagraph"/>
        <w:numPr>
          <w:ilvl w:val="0"/>
          <w:numId w:val="5"/>
        </w:numPr>
      </w:pPr>
      <w:r>
        <w:t>What might you need to think about in terms of cultural sensitivity</w:t>
      </w:r>
      <w:r w:rsidR="00C11220">
        <w:t xml:space="preserve"> i.e. food requirements, gender roles, religious needs, clothing expectations, physical contact (handshake may not be appropriate for example), facial and hand gestures</w:t>
      </w:r>
      <w:r w:rsidR="003468E9">
        <w:t xml:space="preserve"> etc</w:t>
      </w:r>
      <w:r w:rsidR="004A627F">
        <w:t>.</w:t>
      </w:r>
      <w:r>
        <w:t xml:space="preserve">? </w:t>
      </w:r>
    </w:p>
    <w:p w:rsidR="00260821" w:rsidRDefault="00260821" w:rsidP="00716EB9"/>
    <w:p w:rsidR="008B5766" w:rsidRDefault="008B5766" w:rsidP="008B5766"/>
    <w:sectPr w:rsidR="008B5766" w:rsidSect="00823E72">
      <w:headerReference w:type="even" r:id="rId11"/>
      <w:headerReference w:type="default" r:id="rId12"/>
      <w:footerReference w:type="even" r:id="rId13"/>
      <w:footerReference w:type="default" r:id="rId14"/>
      <w:headerReference w:type="first" r:id="rId15"/>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31" w:rsidRDefault="00C93431" w:rsidP="00830B76">
      <w:r>
        <w:separator/>
      </w:r>
    </w:p>
  </w:endnote>
  <w:endnote w:type="continuationSeparator" w:id="0">
    <w:p w:rsidR="00C93431" w:rsidRDefault="00C93431"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31" w:rsidRDefault="00C93431"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93431" w:rsidRDefault="00C93431"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31" w:rsidRDefault="00C93431"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C93431" w:rsidRPr="00823E72" w:rsidRDefault="00C93431"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4664C">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" filled="f" stroked="f">
              <v:path arrowok="t"/>
              <v:textbox style="mso-fit-shape-to-text:t">
                <w:txbxContent>
                  <w:p w:rsidR="00C93431" w:rsidRPr="00823E72" w:rsidRDefault="00C93431"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E4664C">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7" distR="114297"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93431" w:rsidRDefault="00C93431" w:rsidP="00823E72">
                          <w:pPr>
                            <w:pStyle w:val="Footer"/>
                            <w:ind w:left="567"/>
                            <w:rPr>
                              <w:color w:val="FFFFFF" w:themeColor="background1"/>
                              <w:sz w:val="18"/>
                              <w:szCs w:val="18"/>
                              <w:lang w:val="en-US"/>
                            </w:rPr>
                          </w:pPr>
                        </w:p>
                        <w:p w:rsidR="00C93431" w:rsidRPr="00823E72" w:rsidRDefault="00C93431"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6</w:t>
                          </w:r>
                          <w:r w:rsidRPr="00823E72">
                            <w:rPr>
                              <w:color w:val="FFFFFF" w:themeColor="background1"/>
                              <w:sz w:val="18"/>
                              <w:szCs w:val="18"/>
                              <w:lang w:val="en-US"/>
                            </w:rPr>
                            <w:t xml:space="preserve"> unless otherwise stated.</w:t>
                          </w:r>
                        </w:p>
                        <w:p w:rsidR="00C93431" w:rsidRPr="00823E72" w:rsidRDefault="00C93431"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C93431" w:rsidRPr="00823E72" w:rsidRDefault="00C93431"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C93431" w:rsidRPr="00823E72" w:rsidRDefault="00C93431" w:rsidP="00823E72">
                          <w:pPr>
                            <w:ind w:left="567"/>
                            <w:rPr>
                              <w:color w:val="FFFFFF" w:themeColor="background1"/>
                            </w:rPr>
                          </w:pPr>
                        </w:p>
                        <w:p w:rsidR="00C93431" w:rsidRDefault="00C93431"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C93431" w:rsidRDefault="00C93431" w:rsidP="00823E72">
                    <w:pPr>
                      <w:pStyle w:val="Footer"/>
                      <w:ind w:left="567"/>
                      <w:rPr>
                        <w:color w:val="FFFFFF" w:themeColor="background1"/>
                        <w:sz w:val="18"/>
                        <w:szCs w:val="18"/>
                        <w:lang w:val="en-US"/>
                      </w:rPr>
                    </w:pPr>
                  </w:p>
                  <w:p w:rsidR="00C93431" w:rsidRPr="00823E72" w:rsidRDefault="00C93431"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6</w:t>
                    </w:r>
                    <w:r w:rsidRPr="00823E72">
                      <w:rPr>
                        <w:color w:val="FFFFFF" w:themeColor="background1"/>
                        <w:sz w:val="18"/>
                        <w:szCs w:val="18"/>
                        <w:lang w:val="en-US"/>
                      </w:rPr>
                      <w:t xml:space="preserve"> unless otherwise stated.</w:t>
                    </w:r>
                  </w:p>
                  <w:p w:rsidR="00C93431" w:rsidRPr="00823E72" w:rsidRDefault="00C93431"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C93431" w:rsidRPr="00823E72" w:rsidRDefault="00C93431"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C93431" w:rsidRPr="00823E72" w:rsidRDefault="00C93431" w:rsidP="00823E72">
                    <w:pPr>
                      <w:ind w:left="567"/>
                      <w:rPr>
                        <w:color w:val="FFFFFF" w:themeColor="background1"/>
                      </w:rPr>
                    </w:pPr>
                  </w:p>
                  <w:p w:rsidR="00C93431" w:rsidRDefault="00C93431"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31" w:rsidRDefault="00C93431" w:rsidP="00830B76">
      <w:r>
        <w:separator/>
      </w:r>
    </w:p>
  </w:footnote>
  <w:footnote w:type="continuationSeparator" w:id="0">
    <w:p w:rsidR="00C93431" w:rsidRDefault="00C93431"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31" w:rsidRDefault="00C93431">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18" name="Picture 1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31" w:rsidRPr="00823E72" w:rsidRDefault="00C93431" w:rsidP="00823E72">
    <w:pPr>
      <w:pStyle w:val="Header"/>
      <w:tabs>
        <w:tab w:val="clear" w:pos="4320"/>
        <w:tab w:val="clear" w:pos="8640"/>
        <w:tab w:val="left" w:pos="4820"/>
      </w:tabs>
      <w:ind w:left="-1134"/>
    </w:pPr>
    <w:r>
      <w:rPr>
        <w:noProof/>
      </w:rPr>
      <mc:AlternateContent>
        <mc:Choice Requires="wps">
          <w:drawing>
            <wp:anchor distT="0" distB="0" distL="114297" distR="114297"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342900</wp:posOffset>
              </wp:positionV>
              <wp:extent cx="3771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93431" w:rsidRPr="00823E72" w:rsidRDefault="00C93431" w:rsidP="00823E72">
                          <w:pPr>
                            <w:pStyle w:val="Header"/>
                            <w:tabs>
                              <w:tab w:val="clear" w:pos="4320"/>
                              <w:tab w:val="clear" w:pos="8640"/>
                              <w:tab w:val="left" w:pos="4820"/>
                            </w:tabs>
                            <w:rPr>
                              <w:b/>
                              <w:sz w:val="28"/>
                              <w:szCs w:val="28"/>
                            </w:rPr>
                          </w:pPr>
                          <w:r w:rsidRPr="00823E72">
                            <w:rPr>
                              <w:b/>
                              <w:sz w:val="28"/>
                              <w:szCs w:val="28"/>
                            </w:rPr>
                            <w:t>EDUCATION RESOURCES</w:t>
                          </w:r>
                        </w:p>
                        <w:p w:rsidR="00C93431" w:rsidRDefault="00C93431" w:rsidP="00823E72">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1501A3">
                            <w:rPr>
                              <w:rFonts w:cs="Arial"/>
                              <w:sz w:val="28"/>
                              <w:szCs w:val="28"/>
                              <w:lang w:val="en-US" w:eastAsia="en-US"/>
                            </w:rPr>
                            <w:t>s: Welcome – Activity 3</w:t>
                          </w:r>
                        </w:p>
                        <w:p w:rsidR="00C93431" w:rsidRPr="008708DD" w:rsidRDefault="00C93431" w:rsidP="00823E72">
                          <w:pPr>
                            <w:pStyle w:val="Header"/>
                            <w:tabs>
                              <w:tab w:val="clear" w:pos="4320"/>
                              <w:tab w:val="clear" w:pos="8640"/>
                              <w:tab w:val="left" w:pos="4820"/>
                            </w:tabs>
                          </w:pPr>
                        </w:p>
                        <w:p w:rsidR="00C93431" w:rsidRDefault="00C934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JledX+zAgAAvAUAAA4A&#10;AAAAAAAAAAAAAAAALgIAAGRycy9lMm9Eb2MueG1sUEsBAi0AFAAGAAgAAAAhAOgqRZvcAAAACwEA&#10;AA8AAAAAAAAAAAAAAAAADQUAAGRycy9kb3ducmV2LnhtbFBLBQYAAAAABAAEAPMAAAAWBgAAAAA=&#10;" filled="f" stroked="f">
              <v:path arrowok="t"/>
              <v:textbox>
                <w:txbxContent>
                  <w:p w:rsidR="00C93431" w:rsidRPr="00823E72" w:rsidRDefault="00C93431" w:rsidP="00823E72">
                    <w:pPr>
                      <w:pStyle w:val="Header"/>
                      <w:tabs>
                        <w:tab w:val="clear" w:pos="4320"/>
                        <w:tab w:val="clear" w:pos="8640"/>
                        <w:tab w:val="left" w:pos="4820"/>
                      </w:tabs>
                      <w:rPr>
                        <w:b/>
                        <w:sz w:val="28"/>
                        <w:szCs w:val="28"/>
                      </w:rPr>
                    </w:pPr>
                    <w:r w:rsidRPr="00823E72">
                      <w:rPr>
                        <w:b/>
                        <w:sz w:val="28"/>
                        <w:szCs w:val="28"/>
                      </w:rPr>
                      <w:t>EDUCATION RESOURCES</w:t>
                    </w:r>
                  </w:p>
                  <w:p w:rsidR="00C93431" w:rsidRDefault="00C93431" w:rsidP="00823E72">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1501A3">
                      <w:rPr>
                        <w:rFonts w:cs="Arial"/>
                        <w:sz w:val="28"/>
                        <w:szCs w:val="28"/>
                        <w:lang w:val="en-US" w:eastAsia="en-US"/>
                      </w:rPr>
                      <w:t>s: Welcome – Activity 3</w:t>
                    </w:r>
                  </w:p>
                  <w:p w:rsidR="00C93431" w:rsidRPr="008708DD" w:rsidRDefault="00C93431" w:rsidP="00823E72">
                    <w:pPr>
                      <w:pStyle w:val="Header"/>
                      <w:tabs>
                        <w:tab w:val="clear" w:pos="4320"/>
                        <w:tab w:val="clear" w:pos="8640"/>
                        <w:tab w:val="left" w:pos="4820"/>
                      </w:tabs>
                    </w:pPr>
                  </w:p>
                  <w:p w:rsidR="00C93431" w:rsidRDefault="00C93431"/>
                </w:txbxContent>
              </v:textbox>
            </v:shape>
          </w:pict>
        </mc:Fallback>
      </mc:AlternateContent>
    </w:r>
    <w:r>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31" w:rsidRDefault="00C93431">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19" name="Picture 19"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440BF"/>
    <w:multiLevelType w:val="hybridMultilevel"/>
    <w:tmpl w:val="4BB6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A19"/>
    <w:multiLevelType w:val="hybridMultilevel"/>
    <w:tmpl w:val="CBC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315809"/>
    <w:multiLevelType w:val="hybridMultilevel"/>
    <w:tmpl w:val="4934D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F210A0"/>
    <w:multiLevelType w:val="hybridMultilevel"/>
    <w:tmpl w:val="8A2E8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BC6515F"/>
    <w:multiLevelType w:val="hybridMultilevel"/>
    <w:tmpl w:val="CD0C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4577">
      <o:colormru v:ext="edit" colors="#1e86ad,#fb0005"/>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13EA5"/>
    <w:rsid w:val="000276CB"/>
    <w:rsid w:val="00044D52"/>
    <w:rsid w:val="0006135A"/>
    <w:rsid w:val="00073CAA"/>
    <w:rsid w:val="000A2B85"/>
    <w:rsid w:val="000A6CD0"/>
    <w:rsid w:val="000B36A2"/>
    <w:rsid w:val="000B51CA"/>
    <w:rsid w:val="000C6BC4"/>
    <w:rsid w:val="000D4A00"/>
    <w:rsid w:val="000D60C0"/>
    <w:rsid w:val="000E0E71"/>
    <w:rsid w:val="000E2104"/>
    <w:rsid w:val="000F416D"/>
    <w:rsid w:val="000F5649"/>
    <w:rsid w:val="000F7EF8"/>
    <w:rsid w:val="00104573"/>
    <w:rsid w:val="00104F74"/>
    <w:rsid w:val="00112C87"/>
    <w:rsid w:val="00116758"/>
    <w:rsid w:val="001257A9"/>
    <w:rsid w:val="0013765C"/>
    <w:rsid w:val="001409E8"/>
    <w:rsid w:val="00144535"/>
    <w:rsid w:val="001501A3"/>
    <w:rsid w:val="0015769F"/>
    <w:rsid w:val="00161F43"/>
    <w:rsid w:val="00170EFC"/>
    <w:rsid w:val="00175E31"/>
    <w:rsid w:val="00184909"/>
    <w:rsid w:val="001B472C"/>
    <w:rsid w:val="001C11A6"/>
    <w:rsid w:val="001C28AE"/>
    <w:rsid w:val="001D6063"/>
    <w:rsid w:val="001D618E"/>
    <w:rsid w:val="001E54E0"/>
    <w:rsid w:val="002018E1"/>
    <w:rsid w:val="002038E4"/>
    <w:rsid w:val="002058F1"/>
    <w:rsid w:val="002206EE"/>
    <w:rsid w:val="0022128E"/>
    <w:rsid w:val="00256D56"/>
    <w:rsid w:val="00256E3B"/>
    <w:rsid w:val="00260821"/>
    <w:rsid w:val="00275855"/>
    <w:rsid w:val="002819F2"/>
    <w:rsid w:val="00291892"/>
    <w:rsid w:val="00297D96"/>
    <w:rsid w:val="002D4FAB"/>
    <w:rsid w:val="002D5D3F"/>
    <w:rsid w:val="002F7217"/>
    <w:rsid w:val="00301A44"/>
    <w:rsid w:val="003039DE"/>
    <w:rsid w:val="00311C74"/>
    <w:rsid w:val="00334674"/>
    <w:rsid w:val="00344753"/>
    <w:rsid w:val="003468E9"/>
    <w:rsid w:val="0035774A"/>
    <w:rsid w:val="00372BF1"/>
    <w:rsid w:val="003761C1"/>
    <w:rsid w:val="003B5D05"/>
    <w:rsid w:val="003B6B07"/>
    <w:rsid w:val="003C08B7"/>
    <w:rsid w:val="003C1052"/>
    <w:rsid w:val="003D1C89"/>
    <w:rsid w:val="003E41FD"/>
    <w:rsid w:val="003F37CD"/>
    <w:rsid w:val="003F5588"/>
    <w:rsid w:val="003F68C3"/>
    <w:rsid w:val="00401A70"/>
    <w:rsid w:val="00406D19"/>
    <w:rsid w:val="004251FA"/>
    <w:rsid w:val="004457C6"/>
    <w:rsid w:val="00463408"/>
    <w:rsid w:val="004804FB"/>
    <w:rsid w:val="00484989"/>
    <w:rsid w:val="004A627F"/>
    <w:rsid w:val="004B226A"/>
    <w:rsid w:val="004C4644"/>
    <w:rsid w:val="004D6150"/>
    <w:rsid w:val="004F724B"/>
    <w:rsid w:val="004F7794"/>
    <w:rsid w:val="00525A78"/>
    <w:rsid w:val="00531C36"/>
    <w:rsid w:val="00541765"/>
    <w:rsid w:val="00544791"/>
    <w:rsid w:val="00551495"/>
    <w:rsid w:val="00554E1E"/>
    <w:rsid w:val="00563B0B"/>
    <w:rsid w:val="0058353C"/>
    <w:rsid w:val="00584521"/>
    <w:rsid w:val="00595D80"/>
    <w:rsid w:val="005A1008"/>
    <w:rsid w:val="005B63C5"/>
    <w:rsid w:val="005C49ED"/>
    <w:rsid w:val="005D4C7C"/>
    <w:rsid w:val="005E0B6F"/>
    <w:rsid w:val="005E2A9B"/>
    <w:rsid w:val="005F029C"/>
    <w:rsid w:val="00614485"/>
    <w:rsid w:val="006225F3"/>
    <w:rsid w:val="0062796A"/>
    <w:rsid w:val="00650F75"/>
    <w:rsid w:val="00651393"/>
    <w:rsid w:val="00690CCB"/>
    <w:rsid w:val="00693F12"/>
    <w:rsid w:val="00696473"/>
    <w:rsid w:val="006B711B"/>
    <w:rsid w:val="006C052B"/>
    <w:rsid w:val="006D2A6C"/>
    <w:rsid w:val="006D6FE7"/>
    <w:rsid w:val="00716EB9"/>
    <w:rsid w:val="00721381"/>
    <w:rsid w:val="00723C93"/>
    <w:rsid w:val="00725AFC"/>
    <w:rsid w:val="00736214"/>
    <w:rsid w:val="00736481"/>
    <w:rsid w:val="00741457"/>
    <w:rsid w:val="007545CD"/>
    <w:rsid w:val="007548A4"/>
    <w:rsid w:val="00767557"/>
    <w:rsid w:val="0077231E"/>
    <w:rsid w:val="00772C15"/>
    <w:rsid w:val="00775EFF"/>
    <w:rsid w:val="00781DEB"/>
    <w:rsid w:val="00791A5E"/>
    <w:rsid w:val="0079465D"/>
    <w:rsid w:val="00794BD4"/>
    <w:rsid w:val="007A6386"/>
    <w:rsid w:val="007D0BC1"/>
    <w:rsid w:val="007D4B6E"/>
    <w:rsid w:val="007E230A"/>
    <w:rsid w:val="007E6276"/>
    <w:rsid w:val="00800126"/>
    <w:rsid w:val="00806E1E"/>
    <w:rsid w:val="008201FA"/>
    <w:rsid w:val="00823E72"/>
    <w:rsid w:val="00830B76"/>
    <w:rsid w:val="00832FB4"/>
    <w:rsid w:val="0084254A"/>
    <w:rsid w:val="00843BB0"/>
    <w:rsid w:val="00845BC8"/>
    <w:rsid w:val="00853741"/>
    <w:rsid w:val="00857576"/>
    <w:rsid w:val="008612BA"/>
    <w:rsid w:val="00866A4C"/>
    <w:rsid w:val="008708DD"/>
    <w:rsid w:val="00880DA8"/>
    <w:rsid w:val="00883462"/>
    <w:rsid w:val="0089573B"/>
    <w:rsid w:val="008A3629"/>
    <w:rsid w:val="008B5766"/>
    <w:rsid w:val="008C3E7D"/>
    <w:rsid w:val="008C5F42"/>
    <w:rsid w:val="008E532A"/>
    <w:rsid w:val="009122D9"/>
    <w:rsid w:val="00915D54"/>
    <w:rsid w:val="00920B12"/>
    <w:rsid w:val="00924647"/>
    <w:rsid w:val="00925BF0"/>
    <w:rsid w:val="00932562"/>
    <w:rsid w:val="00940F57"/>
    <w:rsid w:val="00946A50"/>
    <w:rsid w:val="00965FD7"/>
    <w:rsid w:val="00973CED"/>
    <w:rsid w:val="009851F6"/>
    <w:rsid w:val="009A049C"/>
    <w:rsid w:val="009B284E"/>
    <w:rsid w:val="009C1C00"/>
    <w:rsid w:val="009C232A"/>
    <w:rsid w:val="009D6B0C"/>
    <w:rsid w:val="009E1410"/>
    <w:rsid w:val="009E4373"/>
    <w:rsid w:val="009E6F6A"/>
    <w:rsid w:val="009F6E96"/>
    <w:rsid w:val="00A02A78"/>
    <w:rsid w:val="00A0656B"/>
    <w:rsid w:val="00A072AF"/>
    <w:rsid w:val="00A10862"/>
    <w:rsid w:val="00A10C6B"/>
    <w:rsid w:val="00A25B60"/>
    <w:rsid w:val="00A41364"/>
    <w:rsid w:val="00A55E86"/>
    <w:rsid w:val="00A8434E"/>
    <w:rsid w:val="00A965A7"/>
    <w:rsid w:val="00AA0CC4"/>
    <w:rsid w:val="00AA33E4"/>
    <w:rsid w:val="00AA6D40"/>
    <w:rsid w:val="00AC3AE1"/>
    <w:rsid w:val="00AC44EF"/>
    <w:rsid w:val="00AC6432"/>
    <w:rsid w:val="00AF72C4"/>
    <w:rsid w:val="00B241A5"/>
    <w:rsid w:val="00B264C4"/>
    <w:rsid w:val="00B340D9"/>
    <w:rsid w:val="00B35FD2"/>
    <w:rsid w:val="00B45159"/>
    <w:rsid w:val="00B50927"/>
    <w:rsid w:val="00B6673A"/>
    <w:rsid w:val="00B76A2F"/>
    <w:rsid w:val="00B84F53"/>
    <w:rsid w:val="00BA0A2C"/>
    <w:rsid w:val="00BA409B"/>
    <w:rsid w:val="00BB22DB"/>
    <w:rsid w:val="00BC330A"/>
    <w:rsid w:val="00BD032E"/>
    <w:rsid w:val="00BD6795"/>
    <w:rsid w:val="00BE3EFE"/>
    <w:rsid w:val="00C0327B"/>
    <w:rsid w:val="00C10DCD"/>
    <w:rsid w:val="00C11220"/>
    <w:rsid w:val="00C12D9A"/>
    <w:rsid w:val="00C15B30"/>
    <w:rsid w:val="00C16EDA"/>
    <w:rsid w:val="00C32D4A"/>
    <w:rsid w:val="00C352B4"/>
    <w:rsid w:val="00C36072"/>
    <w:rsid w:val="00C36950"/>
    <w:rsid w:val="00C50CC2"/>
    <w:rsid w:val="00C52A7F"/>
    <w:rsid w:val="00C56463"/>
    <w:rsid w:val="00C569DA"/>
    <w:rsid w:val="00C63015"/>
    <w:rsid w:val="00C73733"/>
    <w:rsid w:val="00C76703"/>
    <w:rsid w:val="00C775CA"/>
    <w:rsid w:val="00C82D21"/>
    <w:rsid w:val="00C87A5A"/>
    <w:rsid w:val="00C93431"/>
    <w:rsid w:val="00C95C13"/>
    <w:rsid w:val="00C97B4F"/>
    <w:rsid w:val="00CA3BA5"/>
    <w:rsid w:val="00CA5B74"/>
    <w:rsid w:val="00CA62B9"/>
    <w:rsid w:val="00CB6BEE"/>
    <w:rsid w:val="00CD0A9F"/>
    <w:rsid w:val="00CD0F28"/>
    <w:rsid w:val="00CD3B4C"/>
    <w:rsid w:val="00CF1D9F"/>
    <w:rsid w:val="00CF7AEA"/>
    <w:rsid w:val="00D03744"/>
    <w:rsid w:val="00D11CFD"/>
    <w:rsid w:val="00D17C84"/>
    <w:rsid w:val="00D23BA3"/>
    <w:rsid w:val="00D31DCC"/>
    <w:rsid w:val="00D32A27"/>
    <w:rsid w:val="00D32F2D"/>
    <w:rsid w:val="00D3583C"/>
    <w:rsid w:val="00D44D84"/>
    <w:rsid w:val="00D51EB0"/>
    <w:rsid w:val="00DA618B"/>
    <w:rsid w:val="00DB5E59"/>
    <w:rsid w:val="00DB6DAE"/>
    <w:rsid w:val="00DC1591"/>
    <w:rsid w:val="00DC2CB8"/>
    <w:rsid w:val="00DC318C"/>
    <w:rsid w:val="00DC79A5"/>
    <w:rsid w:val="00DD6F96"/>
    <w:rsid w:val="00DF5374"/>
    <w:rsid w:val="00E068E6"/>
    <w:rsid w:val="00E27A89"/>
    <w:rsid w:val="00E4664C"/>
    <w:rsid w:val="00E53C4D"/>
    <w:rsid w:val="00E6188D"/>
    <w:rsid w:val="00E64358"/>
    <w:rsid w:val="00E76EF7"/>
    <w:rsid w:val="00E80546"/>
    <w:rsid w:val="00EB1367"/>
    <w:rsid w:val="00ED6BF2"/>
    <w:rsid w:val="00EE14E8"/>
    <w:rsid w:val="00EE23A5"/>
    <w:rsid w:val="00EE4E30"/>
    <w:rsid w:val="00EF52F3"/>
    <w:rsid w:val="00F0797E"/>
    <w:rsid w:val="00F07C80"/>
    <w:rsid w:val="00F131B6"/>
    <w:rsid w:val="00F15A63"/>
    <w:rsid w:val="00F15F19"/>
    <w:rsid w:val="00F41623"/>
    <w:rsid w:val="00F43EAE"/>
    <w:rsid w:val="00F54762"/>
    <w:rsid w:val="00F6357B"/>
    <w:rsid w:val="00F6762D"/>
    <w:rsid w:val="00F8207E"/>
    <w:rsid w:val="00F825F5"/>
    <w:rsid w:val="00F8539F"/>
    <w:rsid w:val="00F92EFB"/>
    <w:rsid w:val="00FB5CB5"/>
    <w:rsid w:val="00FB6B0B"/>
    <w:rsid w:val="00FC0168"/>
    <w:rsid w:val="00FD2731"/>
    <w:rsid w:val="00FF406A"/>
    <w:rsid w:val="00FF52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1e86ad,#fb0005"/>
      <o:colormenu v:ext="edit" strokecolor="none [3213]" extrusion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A74B4A"/>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A74B4A"/>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edcross.org.uk/~/media/BritishRedCross/Documents/What%20we%20do/Teaching%20resources/Lesson%20plans/Refugee%20week%202016/Mohammad%20and%20Kamaars%20story.docx" TargetMode="External"/><Relationship Id="rId4" Type="http://schemas.microsoft.com/office/2007/relationships/stylesWithEffects" Target="stylesWithEffects.xml"/><Relationship Id="rId9" Type="http://schemas.openxmlformats.org/officeDocument/2006/relationships/hyperlink" Target="http://www.redcross.org.uk/~/media/BritishRedCross/Documents/What%20we%20do/Teaching%20resources/Lesson%20plans/Refugee%20week%202016/Key%20Fact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A505C-BD93-4077-9B5D-A66BCEF4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9FAD0A4B</Template>
  <TotalTime>84</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Daniel Calvert</cp:lastModifiedBy>
  <cp:revision>19</cp:revision>
  <cp:lastPrinted>2014-10-21T14:53:00Z</cp:lastPrinted>
  <dcterms:created xsi:type="dcterms:W3CDTF">2016-05-06T10:39:00Z</dcterms:created>
  <dcterms:modified xsi:type="dcterms:W3CDTF">2017-09-20T13:57:00Z</dcterms:modified>
</cp:coreProperties>
</file>