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7E428" w14:textId="4C25043B" w:rsidR="001C5A48" w:rsidRPr="00472CE7" w:rsidRDefault="00F84C73" w:rsidP="00064D9D">
      <w:pPr>
        <w:spacing w:after="240"/>
        <w:rPr>
          <w:rFonts w:cs="Arial"/>
          <w:b/>
          <w:bCs/>
          <w:spacing w:val="10"/>
          <w:sz w:val="36"/>
          <w:szCs w:val="36"/>
        </w:rPr>
      </w:pPr>
      <w:bookmarkStart w:id="0" w:name="_Hlk55480877"/>
      <w:r w:rsidRPr="00472CE7">
        <w:rPr>
          <w:rFonts w:cs="Arial"/>
          <w:b/>
          <w:bCs/>
          <w:spacing w:val="10"/>
          <w:sz w:val="36"/>
          <w:szCs w:val="36"/>
        </w:rPr>
        <w:t>What is loneliness?</w:t>
      </w:r>
    </w:p>
    <w:p w14:paraId="430AD03B" w14:textId="4CE343AD" w:rsidR="001C5A48" w:rsidRDefault="00063C58" w:rsidP="0066261A">
      <w:pPr>
        <w:spacing w:after="240"/>
        <w:ind w:right="118"/>
        <w:rPr>
          <w:rStyle w:val="normaltextrun"/>
          <w:rFonts w:cs="Segoe UI"/>
          <w:color w:val="000000"/>
          <w:sz w:val="24"/>
          <w:szCs w:val="24"/>
          <w:shd w:val="clear" w:color="auto" w:fill="FFFFFF"/>
        </w:rPr>
      </w:pPr>
      <w:r>
        <w:rPr>
          <w:rStyle w:val="normaltextrun"/>
          <w:rFonts w:cs="Segoe UI"/>
          <w:color w:val="000000"/>
          <w:sz w:val="24"/>
          <w:szCs w:val="24"/>
          <w:shd w:val="clear" w:color="auto" w:fill="FFFFFF"/>
        </w:rPr>
        <w:t xml:space="preserve">Loneliness is a feeling that everyone </w:t>
      </w:r>
      <w:r w:rsidR="001C1901">
        <w:rPr>
          <w:rStyle w:val="normaltextrun"/>
          <w:rFonts w:cs="Segoe UI"/>
          <w:color w:val="000000"/>
          <w:sz w:val="24"/>
          <w:szCs w:val="24"/>
          <w:shd w:val="clear" w:color="auto" w:fill="FFFFFF"/>
        </w:rPr>
        <w:t>has</w:t>
      </w:r>
      <w:r>
        <w:rPr>
          <w:rStyle w:val="normaltextrun"/>
          <w:rFonts w:cs="Segoe UI"/>
          <w:color w:val="000000"/>
          <w:sz w:val="24"/>
          <w:szCs w:val="24"/>
          <w:shd w:val="clear" w:color="auto" w:fill="FFFFFF"/>
        </w:rPr>
        <w:t xml:space="preserve"> sometimes, but can be hard to recognise, describe and acknowledge. </w:t>
      </w:r>
    </w:p>
    <w:p w14:paraId="10E33DD4" w14:textId="6BE0E395" w:rsidR="001C5A48" w:rsidRPr="00A67428" w:rsidRDefault="001C5A48" w:rsidP="001C5A48">
      <w:pPr>
        <w:ind w:right="118"/>
        <w:rPr>
          <w:rStyle w:val="normaltextrun"/>
          <w:rFonts w:cs="Segoe UI"/>
          <w:b/>
          <w:bCs/>
          <w:color w:val="000000"/>
          <w:sz w:val="24"/>
          <w:szCs w:val="24"/>
          <w:shd w:val="clear" w:color="auto" w:fill="FFFFFF"/>
        </w:rPr>
      </w:pPr>
      <w:r w:rsidRPr="00A67428">
        <w:rPr>
          <w:rStyle w:val="normaltextrun"/>
          <w:rFonts w:cs="Segoe UI"/>
          <w:b/>
          <w:bCs/>
          <w:color w:val="000000"/>
          <w:sz w:val="24"/>
          <w:szCs w:val="24"/>
          <w:shd w:val="clear" w:color="auto" w:fill="FFFFFF"/>
        </w:rPr>
        <w:t>How to use:</w:t>
      </w:r>
    </w:p>
    <w:p w14:paraId="6C1731F1" w14:textId="1C697F48" w:rsidR="00472CE7" w:rsidRDefault="2D181A02">
      <w:pPr>
        <w:rPr>
          <w:rStyle w:val="normaltextrun"/>
          <w:rFonts w:cs="Segoe UI"/>
          <w:color w:val="000000"/>
          <w:sz w:val="24"/>
          <w:szCs w:val="24"/>
          <w:shd w:val="clear" w:color="auto" w:fill="FFFFFF"/>
        </w:rPr>
      </w:pPr>
      <w:r w:rsidRPr="5CADEF03">
        <w:rPr>
          <w:rStyle w:val="normaltextrun"/>
          <w:rFonts w:cs="Segoe UI"/>
          <w:color w:val="000000" w:themeColor="text1"/>
          <w:sz w:val="24"/>
          <w:szCs w:val="24"/>
        </w:rPr>
        <w:t>Use these</w:t>
      </w:r>
      <w:r w:rsidR="001C5A48">
        <w:rPr>
          <w:rStyle w:val="normaltextrun"/>
          <w:rFonts w:cs="Segoe UI"/>
          <w:color w:val="000000"/>
          <w:sz w:val="24"/>
          <w:szCs w:val="24"/>
          <w:shd w:val="clear" w:color="auto" w:fill="FFFFFF"/>
        </w:rPr>
        <w:t xml:space="preserve"> </w:t>
      </w:r>
      <w:r w:rsidR="005C09BC">
        <w:rPr>
          <w:rStyle w:val="normaltextrun"/>
          <w:rFonts w:cs="Segoe UI"/>
          <w:color w:val="000000"/>
          <w:sz w:val="24"/>
          <w:szCs w:val="24"/>
          <w:shd w:val="clear" w:color="auto" w:fill="FFFFFF"/>
        </w:rPr>
        <w:t xml:space="preserve">three </w:t>
      </w:r>
      <w:r w:rsidR="001C5A48">
        <w:rPr>
          <w:rStyle w:val="normaltextrun"/>
          <w:rFonts w:cs="Segoe UI"/>
          <w:color w:val="000000"/>
          <w:sz w:val="24"/>
          <w:szCs w:val="24"/>
          <w:shd w:val="clear" w:color="auto" w:fill="FFFFFF"/>
        </w:rPr>
        <w:t xml:space="preserve">activities </w:t>
      </w:r>
      <w:r w:rsidR="1D12B0B1" w:rsidRPr="5CADEF03">
        <w:rPr>
          <w:rStyle w:val="normaltextrun"/>
          <w:rFonts w:cs="Segoe UI"/>
          <w:color w:val="000000" w:themeColor="text1"/>
          <w:sz w:val="24"/>
          <w:szCs w:val="24"/>
        </w:rPr>
        <w:t>to</w:t>
      </w:r>
      <w:r w:rsidR="001C5A48">
        <w:rPr>
          <w:rStyle w:val="normaltextrun"/>
          <w:rFonts w:cs="Segoe UI"/>
          <w:color w:val="000000"/>
          <w:sz w:val="24"/>
          <w:szCs w:val="24"/>
          <w:shd w:val="clear" w:color="auto" w:fill="FFFFFF"/>
        </w:rPr>
        <w:t xml:space="preserve"> </w:t>
      </w:r>
      <w:r w:rsidR="001D5EA0">
        <w:rPr>
          <w:rStyle w:val="normaltextrun"/>
          <w:rFonts w:cs="Segoe UI"/>
          <w:color w:val="000000"/>
          <w:sz w:val="24"/>
          <w:szCs w:val="24"/>
          <w:shd w:val="clear" w:color="auto" w:fill="FFFFFF"/>
        </w:rPr>
        <w:t>introdu</w:t>
      </w:r>
      <w:r w:rsidR="00C26EA1">
        <w:rPr>
          <w:rStyle w:val="normaltextrun"/>
          <w:rFonts w:cs="Segoe UI"/>
          <w:color w:val="000000"/>
          <w:sz w:val="24"/>
          <w:szCs w:val="24"/>
          <w:shd w:val="clear" w:color="auto" w:fill="FFFFFF"/>
        </w:rPr>
        <w:t>c</w:t>
      </w:r>
      <w:r w:rsidR="1117E1FF" w:rsidRPr="5CADEF03">
        <w:rPr>
          <w:rStyle w:val="normaltextrun"/>
          <w:rFonts w:cs="Segoe UI"/>
          <w:color w:val="000000" w:themeColor="text1"/>
          <w:sz w:val="24"/>
          <w:szCs w:val="24"/>
        </w:rPr>
        <w:t>e</w:t>
      </w:r>
      <w:r w:rsidR="001D5EA0">
        <w:rPr>
          <w:rStyle w:val="normaltextrun"/>
          <w:rFonts w:cs="Segoe UI"/>
          <w:color w:val="000000"/>
          <w:sz w:val="24"/>
          <w:szCs w:val="24"/>
          <w:shd w:val="clear" w:color="auto" w:fill="FFFFFF"/>
        </w:rPr>
        <w:t xml:space="preserve"> the topic of loneliness to learners</w:t>
      </w:r>
      <w:r w:rsidR="00C203C2">
        <w:rPr>
          <w:rStyle w:val="normaltextrun"/>
          <w:rFonts w:cs="Segoe UI"/>
          <w:color w:val="000000"/>
          <w:sz w:val="24"/>
          <w:szCs w:val="24"/>
          <w:shd w:val="clear" w:color="auto" w:fill="FFFFFF"/>
        </w:rPr>
        <w:t xml:space="preserve"> through an animated </w:t>
      </w:r>
      <w:r w:rsidR="00C26EA1">
        <w:rPr>
          <w:rStyle w:val="normaltextrun"/>
          <w:rFonts w:cs="Segoe UI"/>
          <w:color w:val="000000"/>
          <w:sz w:val="24"/>
          <w:szCs w:val="24"/>
          <w:shd w:val="clear" w:color="auto" w:fill="FFFFFF"/>
        </w:rPr>
        <w:t>film</w:t>
      </w:r>
      <w:r w:rsidR="001C5A48">
        <w:rPr>
          <w:rStyle w:val="normaltextrun"/>
          <w:rFonts w:cs="Segoe UI"/>
          <w:color w:val="000000"/>
          <w:sz w:val="24"/>
          <w:szCs w:val="24"/>
          <w:shd w:val="clear" w:color="auto" w:fill="FFFFFF"/>
        </w:rPr>
        <w:t xml:space="preserve">. Educators can use one or </w:t>
      </w:r>
      <w:proofErr w:type="gramStart"/>
      <w:r w:rsidR="001C5A48">
        <w:rPr>
          <w:rStyle w:val="normaltextrun"/>
          <w:rFonts w:cs="Segoe UI"/>
          <w:color w:val="000000"/>
          <w:sz w:val="24"/>
          <w:szCs w:val="24"/>
          <w:shd w:val="clear" w:color="auto" w:fill="FFFFFF"/>
        </w:rPr>
        <w:t>all of</w:t>
      </w:r>
      <w:proofErr w:type="gramEnd"/>
      <w:r w:rsidR="001C5A48">
        <w:rPr>
          <w:rStyle w:val="normaltextrun"/>
          <w:rFonts w:cs="Segoe UI"/>
          <w:color w:val="000000"/>
          <w:sz w:val="24"/>
          <w:szCs w:val="24"/>
          <w:shd w:val="clear" w:color="auto" w:fill="FFFFFF"/>
        </w:rPr>
        <w:t xml:space="preserve"> the activities. </w:t>
      </w:r>
      <w:r w:rsidR="001C5A48" w:rsidRPr="5CADEF03">
        <w:rPr>
          <w:rStyle w:val="normaltextrun"/>
          <w:rFonts w:cs="Segoe UI"/>
          <w:color w:val="000000" w:themeColor="text1"/>
          <w:sz w:val="24"/>
          <w:szCs w:val="24"/>
        </w:rPr>
        <w:t xml:space="preserve">They can be used altogether or separately. We encourage educators to adapt the activities to suit them. </w:t>
      </w:r>
    </w:p>
    <w:p w14:paraId="56B65B6B" w14:textId="38C55C0C" w:rsidR="009D0438" w:rsidRPr="00D43471" w:rsidRDefault="1EB2DAA4" w:rsidP="00063C58">
      <w:pPr>
        <w:rPr>
          <w:rFonts w:cs="Arial"/>
          <w:spacing w:val="10"/>
          <w:sz w:val="24"/>
          <w:szCs w:val="24"/>
        </w:rPr>
      </w:pPr>
      <w:r w:rsidRPr="00935A78">
        <w:rPr>
          <w:rFonts w:cs="Arial"/>
          <w:color w:val="C00000"/>
          <w:spacing w:val="10"/>
          <w:sz w:val="28"/>
          <w:szCs w:val="28"/>
        </w:rPr>
        <w:t xml:space="preserve">Recommended ages: </w:t>
      </w:r>
      <w:r w:rsidR="00D047A4">
        <w:rPr>
          <w:rFonts w:cs="Arial"/>
          <w:color w:val="C00000"/>
          <w:spacing w:val="10"/>
          <w:sz w:val="28"/>
          <w:szCs w:val="28"/>
        </w:rPr>
        <w:t>7</w:t>
      </w:r>
      <w:r w:rsidR="3433037F">
        <w:rPr>
          <w:rFonts w:cs="Arial"/>
          <w:color w:val="C00000"/>
          <w:spacing w:val="10"/>
          <w:sz w:val="28"/>
          <w:szCs w:val="28"/>
        </w:rPr>
        <w:t>-18</w:t>
      </w:r>
      <w:r w:rsidRPr="00935A78">
        <w:rPr>
          <w:rFonts w:cs="Arial"/>
          <w:color w:val="C00000"/>
          <w:spacing w:val="10"/>
          <w:sz w:val="28"/>
          <w:szCs w:val="28"/>
        </w:rPr>
        <w:t xml:space="preserve">                    </w:t>
      </w:r>
    </w:p>
    <w:p w14:paraId="42B138D6" w14:textId="4E264B86" w:rsidR="008418BE" w:rsidRPr="005D685A" w:rsidRDefault="005D685A" w:rsidP="005D685A">
      <w:pPr>
        <w:ind w:right="401"/>
        <w:rPr>
          <w:rFonts w:cs="Arial"/>
          <w:sz w:val="24"/>
          <w:szCs w:val="24"/>
        </w:rPr>
      </w:pPr>
      <w:r>
        <w:rPr>
          <w:rFonts w:cs="Arial"/>
          <w:noProof/>
          <w:spacing w:val="10"/>
        </w:rPr>
        <w:drawing>
          <wp:anchor distT="0" distB="0" distL="114300" distR="114300" simplePos="0" relativeHeight="251658240" behindDoc="0" locked="0" layoutInCell="1" allowOverlap="1" wp14:anchorId="5DFC8CBB" wp14:editId="55A8CA37">
            <wp:simplePos x="0" y="0"/>
            <wp:positionH relativeFrom="column">
              <wp:posOffset>0</wp:posOffset>
            </wp:positionH>
            <wp:positionV relativeFrom="paragraph">
              <wp:posOffset>23495</wp:posOffset>
            </wp:positionV>
            <wp:extent cx="665480" cy="66675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5480" cy="666750"/>
                    </a:xfrm>
                    <a:prstGeom prst="rect">
                      <a:avLst/>
                    </a:prstGeom>
                  </pic:spPr>
                </pic:pic>
              </a:graphicData>
            </a:graphic>
            <wp14:sizeRelH relativeFrom="margin">
              <wp14:pctWidth>0</wp14:pctWidth>
            </wp14:sizeRelH>
            <wp14:sizeRelV relativeFrom="margin">
              <wp14:pctHeight>0</wp14:pctHeight>
            </wp14:sizeRelV>
          </wp:anchor>
        </w:drawing>
      </w:r>
    </w:p>
    <w:p w14:paraId="6C3CAB39" w14:textId="62B1C66F" w:rsidR="008418BE" w:rsidRPr="00D43471" w:rsidRDefault="00DA25F1">
      <w:pPr>
        <w:rPr>
          <w:rFonts w:cs="Arial"/>
          <w:b/>
          <w:bCs/>
          <w:spacing w:val="10"/>
          <w:sz w:val="28"/>
          <w:szCs w:val="28"/>
        </w:rPr>
      </w:pPr>
      <w:r w:rsidRPr="00D43471">
        <w:rPr>
          <w:rFonts w:cs="Arial"/>
          <w:b/>
          <w:bCs/>
          <w:spacing w:val="10"/>
          <w:sz w:val="28"/>
          <w:szCs w:val="28"/>
        </w:rPr>
        <w:t xml:space="preserve">Learning objectives </w:t>
      </w:r>
      <w:r w:rsidR="008418BE" w:rsidRPr="00D43471">
        <w:rPr>
          <w:rFonts w:cs="Arial"/>
          <w:b/>
          <w:bCs/>
          <w:spacing w:val="10"/>
          <w:sz w:val="28"/>
          <w:szCs w:val="28"/>
        </w:rPr>
        <w:t xml:space="preserve"> </w:t>
      </w:r>
    </w:p>
    <w:p w14:paraId="7029C6B7" w14:textId="77777777" w:rsidR="00F84C73" w:rsidRDefault="00DA25F1" w:rsidP="00F84C73">
      <w:pPr>
        <w:spacing w:after="240"/>
        <w:rPr>
          <w:rFonts w:cs="Arial"/>
          <w:spacing w:val="10"/>
          <w:sz w:val="24"/>
          <w:szCs w:val="24"/>
        </w:rPr>
      </w:pPr>
      <w:r w:rsidRPr="00D43471">
        <w:rPr>
          <w:rFonts w:cs="Arial"/>
          <w:spacing w:val="10"/>
          <w:sz w:val="24"/>
          <w:szCs w:val="24"/>
        </w:rPr>
        <w:t xml:space="preserve">Learners will: </w:t>
      </w:r>
      <w:bookmarkStart w:id="1" w:name="_Hlk51590407"/>
    </w:p>
    <w:p w14:paraId="79E2491E" w14:textId="6AFF66D4" w:rsidR="00F84C73" w:rsidRPr="00B1431E" w:rsidRDefault="6AA76B08" w:rsidP="00F84C73">
      <w:pPr>
        <w:pStyle w:val="ListParagraph"/>
        <w:numPr>
          <w:ilvl w:val="0"/>
          <w:numId w:val="14"/>
        </w:numPr>
        <w:spacing w:after="240"/>
        <w:rPr>
          <w:rFonts w:cs="Arial"/>
          <w:spacing w:val="10"/>
          <w:sz w:val="28"/>
          <w:szCs w:val="28"/>
        </w:rPr>
      </w:pPr>
      <w:r w:rsidRPr="0C9B441E">
        <w:rPr>
          <w:rFonts w:cs="Arial"/>
          <w:sz w:val="24"/>
          <w:szCs w:val="24"/>
        </w:rPr>
        <w:t>b</w:t>
      </w:r>
      <w:r w:rsidR="769DE631" w:rsidRPr="0C9B441E">
        <w:rPr>
          <w:rFonts w:cs="Arial"/>
          <w:sz w:val="24"/>
          <w:szCs w:val="24"/>
        </w:rPr>
        <w:t xml:space="preserve">e able </w:t>
      </w:r>
      <w:r w:rsidR="00F84C73" w:rsidRPr="00B1431E">
        <w:rPr>
          <w:rFonts w:cs="Arial"/>
          <w:spacing w:val="10"/>
          <w:sz w:val="24"/>
          <w:szCs w:val="24"/>
        </w:rPr>
        <w:t>to identify loneliness and feeling lonely</w:t>
      </w:r>
    </w:p>
    <w:p w14:paraId="20EF6D19" w14:textId="76D90EAE" w:rsidR="00F84C73" w:rsidRPr="00B1431E" w:rsidRDefault="00F84C73" w:rsidP="00F84C73">
      <w:pPr>
        <w:pStyle w:val="ListParagraph"/>
        <w:numPr>
          <w:ilvl w:val="0"/>
          <w:numId w:val="14"/>
        </w:numPr>
        <w:spacing w:after="240"/>
        <w:rPr>
          <w:rFonts w:cs="Arial"/>
          <w:spacing w:val="10"/>
          <w:sz w:val="28"/>
          <w:szCs w:val="28"/>
        </w:rPr>
      </w:pPr>
      <w:r w:rsidRPr="00B1431E">
        <w:rPr>
          <w:rFonts w:cs="Arial"/>
          <w:spacing w:val="10"/>
          <w:sz w:val="24"/>
          <w:szCs w:val="24"/>
        </w:rPr>
        <w:t xml:space="preserve">explore how loneliness </w:t>
      </w:r>
      <w:r w:rsidR="122BA7F6" w:rsidRPr="00B1431E">
        <w:rPr>
          <w:rFonts w:cs="Arial"/>
          <w:spacing w:val="10"/>
          <w:sz w:val="24"/>
          <w:szCs w:val="24"/>
        </w:rPr>
        <w:t xml:space="preserve">might </w:t>
      </w:r>
      <w:r w:rsidRPr="00B1431E">
        <w:rPr>
          <w:rFonts w:cs="Arial"/>
          <w:spacing w:val="10"/>
          <w:sz w:val="24"/>
          <w:szCs w:val="24"/>
        </w:rPr>
        <w:t>makes people feel and act</w:t>
      </w:r>
      <w:bookmarkEnd w:id="1"/>
    </w:p>
    <w:p w14:paraId="0B6C6EAE" w14:textId="6741B9BB" w:rsidR="00F84C73" w:rsidRPr="00B1431E" w:rsidRDefault="00F84C73" w:rsidP="00F84C73">
      <w:pPr>
        <w:pStyle w:val="ListParagraph"/>
        <w:numPr>
          <w:ilvl w:val="0"/>
          <w:numId w:val="14"/>
        </w:numPr>
        <w:spacing w:after="240"/>
        <w:rPr>
          <w:rFonts w:cs="Arial"/>
          <w:spacing w:val="10"/>
          <w:sz w:val="28"/>
          <w:szCs w:val="28"/>
        </w:rPr>
      </w:pPr>
      <w:r w:rsidRPr="00B1431E">
        <w:rPr>
          <w:rFonts w:cs="Arial"/>
          <w:spacing w:val="10"/>
          <w:sz w:val="24"/>
          <w:szCs w:val="24"/>
        </w:rPr>
        <w:t xml:space="preserve">develop </w:t>
      </w:r>
      <w:r w:rsidR="47BCBA47" w:rsidRPr="08657796">
        <w:rPr>
          <w:rFonts w:cs="Arial"/>
          <w:sz w:val="24"/>
          <w:szCs w:val="24"/>
        </w:rPr>
        <w:t xml:space="preserve">an </w:t>
      </w:r>
      <w:r w:rsidRPr="00B1431E">
        <w:rPr>
          <w:rFonts w:cs="Arial"/>
          <w:spacing w:val="10"/>
          <w:sz w:val="24"/>
          <w:szCs w:val="24"/>
        </w:rPr>
        <w:t>understanding</w:t>
      </w:r>
      <w:r w:rsidR="00B423B0" w:rsidRPr="00B1431E">
        <w:rPr>
          <w:rFonts w:cs="Arial"/>
          <w:spacing w:val="10"/>
          <w:sz w:val="24"/>
          <w:szCs w:val="24"/>
        </w:rPr>
        <w:t xml:space="preserve"> of how others feel and why they </w:t>
      </w:r>
      <w:r w:rsidR="6ECB694F" w:rsidRPr="00B1431E">
        <w:rPr>
          <w:rFonts w:cs="Arial"/>
          <w:spacing w:val="10"/>
          <w:sz w:val="24"/>
          <w:szCs w:val="24"/>
        </w:rPr>
        <w:t xml:space="preserve">might </w:t>
      </w:r>
      <w:r w:rsidR="00B423B0" w:rsidRPr="00B1431E">
        <w:rPr>
          <w:rFonts w:cs="Arial"/>
          <w:spacing w:val="10"/>
          <w:sz w:val="24"/>
          <w:szCs w:val="24"/>
        </w:rPr>
        <w:t>act certain ways</w:t>
      </w:r>
      <w:r w:rsidRPr="00B1431E">
        <w:rPr>
          <w:rFonts w:cs="Arial"/>
          <w:spacing w:val="10"/>
          <w:sz w:val="24"/>
          <w:szCs w:val="24"/>
        </w:rPr>
        <w:t xml:space="preserve"> </w:t>
      </w:r>
    </w:p>
    <w:p w14:paraId="36127B78" w14:textId="190703D7" w:rsidR="06A005F6" w:rsidRDefault="42019B81" w:rsidP="08657796">
      <w:pPr>
        <w:pStyle w:val="ListParagraph"/>
        <w:numPr>
          <w:ilvl w:val="0"/>
          <w:numId w:val="14"/>
        </w:numPr>
        <w:spacing w:after="240"/>
        <w:rPr>
          <w:sz w:val="28"/>
          <w:szCs w:val="28"/>
        </w:rPr>
      </w:pPr>
      <w:r w:rsidRPr="1A593A37">
        <w:rPr>
          <w:rFonts w:cs="Arial"/>
          <w:sz w:val="24"/>
          <w:szCs w:val="24"/>
        </w:rPr>
        <w:t>t</w:t>
      </w:r>
      <w:r w:rsidR="06A005F6" w:rsidRPr="08657796">
        <w:rPr>
          <w:rFonts w:cs="Arial"/>
          <w:sz w:val="24"/>
          <w:szCs w:val="24"/>
        </w:rPr>
        <w:t>hink about what they could do to help someone who is feeling lonely</w:t>
      </w:r>
    </w:p>
    <w:p w14:paraId="0958C069" w14:textId="65488640" w:rsidR="00C26EA1" w:rsidRDefault="00F83161" w:rsidP="00E7502C">
      <w:pPr>
        <w:rPr>
          <w:rFonts w:cs="Arial"/>
          <w:spacing w:val="10"/>
          <w:sz w:val="24"/>
          <w:szCs w:val="24"/>
        </w:rPr>
      </w:pPr>
      <w:r>
        <w:rPr>
          <w:rFonts w:cs="Arial"/>
          <w:noProof/>
          <w:spacing w:val="10"/>
          <w:sz w:val="24"/>
          <w:szCs w:val="24"/>
        </w:rPr>
        <w:drawing>
          <wp:anchor distT="0" distB="0" distL="114300" distR="114300" simplePos="0" relativeHeight="251658245" behindDoc="0" locked="0" layoutInCell="1" allowOverlap="1" wp14:anchorId="581C4CD4" wp14:editId="0AAD039B">
            <wp:simplePos x="0" y="0"/>
            <wp:positionH relativeFrom="column">
              <wp:posOffset>9332</wp:posOffset>
            </wp:positionH>
            <wp:positionV relativeFrom="paragraph">
              <wp:posOffset>64411</wp:posOffset>
            </wp:positionV>
            <wp:extent cx="655955" cy="657225"/>
            <wp:effectExtent l="0" t="0" r="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C_First_Aid_Icon__Educa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5955" cy="657225"/>
                    </a:xfrm>
                    <a:prstGeom prst="rect">
                      <a:avLst/>
                    </a:prstGeom>
                  </pic:spPr>
                </pic:pic>
              </a:graphicData>
            </a:graphic>
            <wp14:sizeRelH relativeFrom="margin">
              <wp14:pctWidth>0</wp14:pctWidth>
            </wp14:sizeRelH>
            <wp14:sizeRelV relativeFrom="margin">
              <wp14:pctHeight>0</wp14:pctHeight>
            </wp14:sizeRelV>
          </wp:anchor>
        </w:drawing>
      </w:r>
    </w:p>
    <w:p w14:paraId="72D70A9C" w14:textId="77777777" w:rsidR="0006569E" w:rsidRDefault="0006569E" w:rsidP="00E7502C">
      <w:pPr>
        <w:rPr>
          <w:rFonts w:cs="Arial"/>
          <w:spacing w:val="10"/>
          <w:sz w:val="24"/>
          <w:szCs w:val="24"/>
        </w:rPr>
      </w:pPr>
    </w:p>
    <w:p w14:paraId="4EE4BB57" w14:textId="021465E0" w:rsidR="00C26EA1" w:rsidRDefault="00C26EA1" w:rsidP="00C26EA1">
      <w:pPr>
        <w:rPr>
          <w:rFonts w:cs="Arial"/>
          <w:b/>
          <w:bCs/>
          <w:spacing w:val="10"/>
          <w:sz w:val="28"/>
          <w:szCs w:val="28"/>
        </w:rPr>
      </w:pPr>
      <w:r>
        <w:rPr>
          <w:rFonts w:cs="Arial"/>
          <w:b/>
          <w:bCs/>
          <w:spacing w:val="10"/>
          <w:sz w:val="28"/>
          <w:szCs w:val="28"/>
        </w:rPr>
        <w:t>Activities</w:t>
      </w:r>
    </w:p>
    <w:p w14:paraId="5C67B7B2" w14:textId="77777777" w:rsidR="00F83161" w:rsidRPr="00D43471" w:rsidRDefault="00F83161" w:rsidP="00C26EA1">
      <w:pPr>
        <w:rPr>
          <w:rFonts w:cs="Arial"/>
          <w:b/>
          <w:bCs/>
          <w:spacing w:val="10"/>
          <w:sz w:val="28"/>
          <w:szCs w:val="28"/>
        </w:rPr>
      </w:pPr>
    </w:p>
    <w:p w14:paraId="31B81FED" w14:textId="1F053FFD" w:rsidR="00C26EA1" w:rsidRDefault="00106650" w:rsidP="005A1FF9">
      <w:pPr>
        <w:pStyle w:val="ListParagraph"/>
        <w:numPr>
          <w:ilvl w:val="0"/>
          <w:numId w:val="14"/>
        </w:numPr>
        <w:rPr>
          <w:rFonts w:cs="Arial"/>
          <w:spacing w:val="10"/>
          <w:sz w:val="24"/>
          <w:szCs w:val="24"/>
        </w:rPr>
      </w:pPr>
      <w:r>
        <w:rPr>
          <w:rFonts w:cs="Arial"/>
          <w:spacing w:val="10"/>
          <w:sz w:val="24"/>
          <w:szCs w:val="24"/>
        </w:rPr>
        <w:t>w</w:t>
      </w:r>
      <w:r w:rsidR="0006569E">
        <w:rPr>
          <w:rFonts w:cs="Arial"/>
          <w:spacing w:val="10"/>
          <w:sz w:val="24"/>
          <w:szCs w:val="24"/>
        </w:rPr>
        <w:t>hat is loneliness discussion</w:t>
      </w:r>
    </w:p>
    <w:p w14:paraId="73EB513B" w14:textId="40BC0B2C" w:rsidR="0062089E" w:rsidRDefault="00106650" w:rsidP="005A1FF9">
      <w:pPr>
        <w:pStyle w:val="ListParagraph"/>
        <w:numPr>
          <w:ilvl w:val="0"/>
          <w:numId w:val="14"/>
        </w:numPr>
        <w:rPr>
          <w:rFonts w:cs="Arial"/>
          <w:spacing w:val="10"/>
          <w:sz w:val="24"/>
          <w:szCs w:val="24"/>
        </w:rPr>
      </w:pPr>
      <w:r>
        <w:rPr>
          <w:rFonts w:cs="Arial"/>
          <w:spacing w:val="10"/>
          <w:sz w:val="24"/>
          <w:szCs w:val="24"/>
        </w:rPr>
        <w:t>h</w:t>
      </w:r>
      <w:r w:rsidR="001221A1">
        <w:rPr>
          <w:rFonts w:cs="Arial"/>
          <w:spacing w:val="10"/>
          <w:sz w:val="24"/>
          <w:szCs w:val="24"/>
        </w:rPr>
        <w:t>ow to tackle feeling lonely animated film</w:t>
      </w:r>
    </w:p>
    <w:p w14:paraId="2987FB0F" w14:textId="2FEBAA27" w:rsidR="001221A1" w:rsidRPr="004F0964" w:rsidRDefault="00106650" w:rsidP="004F0964">
      <w:pPr>
        <w:pStyle w:val="ListParagraph"/>
        <w:numPr>
          <w:ilvl w:val="0"/>
          <w:numId w:val="14"/>
        </w:numPr>
        <w:rPr>
          <w:rFonts w:cs="Arial"/>
          <w:bCs/>
          <w:spacing w:val="10"/>
        </w:rPr>
      </w:pPr>
      <w:r>
        <w:rPr>
          <w:rFonts w:cs="Arial"/>
          <w:bCs/>
          <w:sz w:val="24"/>
          <w:szCs w:val="24"/>
        </w:rPr>
        <w:t>c</w:t>
      </w:r>
      <w:r w:rsidR="001221A1" w:rsidRPr="004F0964">
        <w:rPr>
          <w:rFonts w:cs="Arial"/>
          <w:bCs/>
          <w:sz w:val="24"/>
          <w:szCs w:val="24"/>
        </w:rPr>
        <w:t>reate a poster or play to share what you have learned</w:t>
      </w:r>
    </w:p>
    <w:p w14:paraId="01691133" w14:textId="77777777" w:rsidR="00C26EA1" w:rsidRDefault="00C26EA1" w:rsidP="00E7502C">
      <w:pPr>
        <w:rPr>
          <w:rFonts w:cs="Arial"/>
          <w:spacing w:val="10"/>
          <w:sz w:val="24"/>
          <w:szCs w:val="24"/>
        </w:rPr>
      </w:pPr>
    </w:p>
    <w:p w14:paraId="0777FA3C" w14:textId="51A582F3" w:rsidR="00C26EA1" w:rsidRDefault="00C26EA1" w:rsidP="00E7502C">
      <w:pPr>
        <w:rPr>
          <w:rFonts w:cs="Arial"/>
          <w:spacing w:val="10"/>
          <w:sz w:val="24"/>
          <w:szCs w:val="24"/>
        </w:rPr>
      </w:pPr>
    </w:p>
    <w:p w14:paraId="4E9B76F3" w14:textId="7DF5BF90" w:rsidR="004518C2" w:rsidRDefault="004518C2" w:rsidP="004518C2">
      <w:pPr>
        <w:pBdr>
          <w:top w:val="single" w:sz="4" w:space="9" w:color="auto"/>
        </w:pBdr>
        <w:spacing w:after="240"/>
        <w:rPr>
          <w:rFonts w:cs="Arial"/>
          <w:b/>
          <w:bCs/>
          <w:spacing w:val="10"/>
          <w:sz w:val="28"/>
          <w:szCs w:val="28"/>
        </w:rPr>
      </w:pPr>
      <w:r w:rsidRPr="00E640F4">
        <w:rPr>
          <w:rFonts w:cs="Arial"/>
          <w:b/>
          <w:bCs/>
          <w:noProof/>
          <w:spacing w:val="10"/>
          <w:sz w:val="28"/>
          <w:szCs w:val="28"/>
        </w:rPr>
        <w:drawing>
          <wp:anchor distT="0" distB="0" distL="114300" distR="114300" simplePos="0" relativeHeight="251658242" behindDoc="0" locked="0" layoutInCell="1" allowOverlap="1" wp14:anchorId="3A172773" wp14:editId="255141F8">
            <wp:simplePos x="0" y="0"/>
            <wp:positionH relativeFrom="column">
              <wp:posOffset>0</wp:posOffset>
            </wp:positionH>
            <wp:positionV relativeFrom="paragraph">
              <wp:posOffset>394970</wp:posOffset>
            </wp:positionV>
            <wp:extent cx="339090" cy="391160"/>
            <wp:effectExtent l="0" t="0" r="3810" b="8890"/>
            <wp:wrapSquare wrapText="bothSides"/>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BEB">
        <w:rPr>
          <w:rFonts w:cs="Arial"/>
          <w:b/>
          <w:bCs/>
          <w:noProof/>
          <w:spacing w:val="10"/>
          <w:sz w:val="28"/>
          <w:szCs w:val="28"/>
        </w:rPr>
        <w:t>What is loneliness?</w:t>
      </w:r>
    </w:p>
    <w:p w14:paraId="3D2F2C62" w14:textId="6E4E4012" w:rsidR="004518C2" w:rsidRDefault="3493ABD7" w:rsidP="004518C2">
      <w:pPr>
        <w:pBdr>
          <w:top w:val="single" w:sz="4" w:space="9" w:color="auto"/>
        </w:pBdr>
        <w:spacing w:after="240"/>
        <w:rPr>
          <w:rFonts w:cs="Arial"/>
          <w:b/>
          <w:bCs/>
          <w:spacing w:val="10"/>
          <w:sz w:val="24"/>
          <w:szCs w:val="24"/>
        </w:rPr>
      </w:pPr>
      <w:r w:rsidRPr="00E640F4">
        <w:rPr>
          <w:rFonts w:cs="Arial"/>
          <w:b/>
          <w:bCs/>
          <w:spacing w:val="10"/>
          <w:sz w:val="24"/>
          <w:szCs w:val="24"/>
        </w:rPr>
        <w:t>Suggested timing: 10</w:t>
      </w:r>
      <w:r w:rsidR="2B4F76CA" w:rsidRPr="00E640F4">
        <w:rPr>
          <w:rFonts w:cs="Arial"/>
          <w:b/>
          <w:bCs/>
          <w:spacing w:val="10"/>
          <w:sz w:val="24"/>
          <w:szCs w:val="24"/>
        </w:rPr>
        <w:t>-20</w:t>
      </w:r>
      <w:r w:rsidRPr="00E640F4">
        <w:rPr>
          <w:rFonts w:cs="Arial"/>
          <w:b/>
          <w:bCs/>
          <w:spacing w:val="10"/>
          <w:sz w:val="24"/>
          <w:szCs w:val="24"/>
        </w:rPr>
        <w:t xml:space="preserve"> minutes</w:t>
      </w:r>
    </w:p>
    <w:p w14:paraId="55C678DA" w14:textId="744F90C6" w:rsidR="004518C2" w:rsidRPr="00AB0DB9" w:rsidRDefault="3493ABD7" w:rsidP="004518C2">
      <w:pPr>
        <w:pBdr>
          <w:top w:val="single" w:sz="4" w:space="9" w:color="auto"/>
        </w:pBdr>
        <w:spacing w:after="240"/>
        <w:rPr>
          <w:rFonts w:cs="Arial"/>
          <w:b/>
          <w:bCs/>
          <w:spacing w:val="10"/>
          <w:sz w:val="28"/>
          <w:szCs w:val="28"/>
        </w:rPr>
      </w:pPr>
      <w:r>
        <w:rPr>
          <w:rFonts w:cs="Arial"/>
          <w:spacing w:val="10"/>
          <w:sz w:val="24"/>
          <w:szCs w:val="24"/>
        </w:rPr>
        <w:t xml:space="preserve">Think about how friends help you when you feel lonely specifically, using other young people’s stories and experiences. </w:t>
      </w:r>
    </w:p>
    <w:p w14:paraId="78908D03" w14:textId="602CC59F" w:rsidR="00B423B0" w:rsidRPr="000168DE" w:rsidRDefault="00B423B0" w:rsidP="000168DE">
      <w:pPr>
        <w:rPr>
          <w:rFonts w:asciiTheme="minorHAnsi" w:eastAsiaTheme="minorEastAsia" w:hAnsiTheme="minorHAnsi" w:cstheme="minorBidi"/>
          <w:sz w:val="24"/>
          <w:szCs w:val="24"/>
          <w:lang w:bidi="ar-SA"/>
        </w:rPr>
      </w:pPr>
      <w:r>
        <w:rPr>
          <w:sz w:val="24"/>
          <w:szCs w:val="24"/>
          <w:lang w:bidi="ar-SA"/>
        </w:rPr>
        <w:t xml:space="preserve">Start by asking learners what they think loneliness is. </w:t>
      </w:r>
      <w:r w:rsidR="000168DE">
        <w:rPr>
          <w:sz w:val="24"/>
          <w:szCs w:val="24"/>
          <w:lang w:bidi="ar-SA"/>
        </w:rPr>
        <w:t>Ask</w:t>
      </w:r>
      <w:r w:rsidR="07E0FF0A" w:rsidRPr="000168DE">
        <w:rPr>
          <w:sz w:val="24"/>
          <w:szCs w:val="24"/>
          <w:lang w:bidi="ar-SA"/>
        </w:rPr>
        <w:t xml:space="preserve"> them to describe or draw loneliness.</w:t>
      </w:r>
      <w:r w:rsidR="000168DE">
        <w:rPr>
          <w:sz w:val="24"/>
          <w:szCs w:val="24"/>
          <w:lang w:bidi="ar-SA"/>
        </w:rPr>
        <w:t xml:space="preserve"> Ask them to think about:</w:t>
      </w:r>
      <w:r w:rsidR="07E0FF0A" w:rsidRPr="000168DE">
        <w:rPr>
          <w:sz w:val="24"/>
          <w:szCs w:val="24"/>
          <w:lang w:bidi="ar-SA"/>
        </w:rPr>
        <w:t xml:space="preserve"> </w:t>
      </w:r>
    </w:p>
    <w:p w14:paraId="55BC0100" w14:textId="4171048B" w:rsidR="00B423B0" w:rsidRDefault="00106650" w:rsidP="00106650">
      <w:pPr>
        <w:pStyle w:val="ListParagraph"/>
        <w:numPr>
          <w:ilvl w:val="0"/>
          <w:numId w:val="15"/>
        </w:numPr>
        <w:rPr>
          <w:sz w:val="24"/>
          <w:szCs w:val="24"/>
          <w:lang w:bidi="ar-SA"/>
        </w:rPr>
      </w:pPr>
      <w:r>
        <w:rPr>
          <w:sz w:val="24"/>
          <w:szCs w:val="24"/>
          <w:lang w:bidi="ar-SA"/>
        </w:rPr>
        <w:t>w</w:t>
      </w:r>
      <w:r w:rsidR="0A100FDB" w:rsidRPr="08657796">
        <w:rPr>
          <w:sz w:val="24"/>
          <w:szCs w:val="24"/>
          <w:lang w:bidi="ar-SA"/>
        </w:rPr>
        <w:t xml:space="preserve">hat other words or things do </w:t>
      </w:r>
      <w:r w:rsidR="000168DE">
        <w:rPr>
          <w:sz w:val="24"/>
          <w:szCs w:val="24"/>
          <w:lang w:bidi="ar-SA"/>
        </w:rPr>
        <w:t>you</w:t>
      </w:r>
      <w:r w:rsidR="0A100FDB" w:rsidRPr="08657796">
        <w:rPr>
          <w:sz w:val="24"/>
          <w:szCs w:val="24"/>
          <w:lang w:bidi="ar-SA"/>
        </w:rPr>
        <w:t xml:space="preserve"> associate with the word</w:t>
      </w:r>
      <w:r w:rsidR="51E2C8AD" w:rsidRPr="08657796">
        <w:rPr>
          <w:sz w:val="24"/>
          <w:szCs w:val="24"/>
          <w:lang w:bidi="ar-SA"/>
        </w:rPr>
        <w:t>?</w:t>
      </w:r>
    </w:p>
    <w:p w14:paraId="3D298D89" w14:textId="5D849C29" w:rsidR="00063C58" w:rsidRPr="00106650" w:rsidRDefault="00106650" w:rsidP="00106650">
      <w:pPr>
        <w:pStyle w:val="ListParagraph"/>
        <w:numPr>
          <w:ilvl w:val="0"/>
          <w:numId w:val="15"/>
        </w:numPr>
        <w:rPr>
          <w:sz w:val="24"/>
          <w:szCs w:val="24"/>
          <w:lang w:bidi="ar-SA"/>
        </w:rPr>
      </w:pPr>
      <w:r>
        <w:rPr>
          <w:sz w:val="24"/>
          <w:szCs w:val="24"/>
          <w:lang w:bidi="ar-SA"/>
        </w:rPr>
        <w:t>i</w:t>
      </w:r>
      <w:r w:rsidR="2911E75C" w:rsidRPr="00106650">
        <w:rPr>
          <w:sz w:val="24"/>
          <w:szCs w:val="24"/>
          <w:lang w:bidi="ar-SA"/>
        </w:rPr>
        <w:t>s</w:t>
      </w:r>
      <w:r>
        <w:rPr>
          <w:sz w:val="24"/>
          <w:szCs w:val="24"/>
          <w:lang w:bidi="ar-SA"/>
        </w:rPr>
        <w:t xml:space="preserve"> </w:t>
      </w:r>
      <w:r w:rsidR="4BEECB17" w:rsidRPr="00106650">
        <w:rPr>
          <w:sz w:val="24"/>
          <w:szCs w:val="24"/>
          <w:lang w:bidi="ar-SA"/>
        </w:rPr>
        <w:t>loneliness the same as being on your own or being bored</w:t>
      </w:r>
      <w:r w:rsidR="46504215" w:rsidRPr="00106650">
        <w:rPr>
          <w:sz w:val="24"/>
          <w:szCs w:val="24"/>
          <w:lang w:bidi="ar-SA"/>
        </w:rPr>
        <w:t>?</w:t>
      </w:r>
      <w:r w:rsidR="4BEECB17" w:rsidRPr="00106650">
        <w:rPr>
          <w:sz w:val="24"/>
          <w:szCs w:val="24"/>
          <w:lang w:bidi="ar-SA"/>
        </w:rPr>
        <w:t xml:space="preserve"> </w:t>
      </w:r>
    </w:p>
    <w:p w14:paraId="2605ED98" w14:textId="77777777" w:rsidR="000168DE" w:rsidRPr="000168DE" w:rsidRDefault="00106650" w:rsidP="00106650">
      <w:pPr>
        <w:pStyle w:val="ListParagraph"/>
        <w:numPr>
          <w:ilvl w:val="0"/>
          <w:numId w:val="15"/>
        </w:numPr>
        <w:rPr>
          <w:rFonts w:asciiTheme="minorHAnsi" w:eastAsiaTheme="minorEastAsia" w:hAnsiTheme="minorHAnsi" w:cstheme="minorBidi"/>
          <w:sz w:val="24"/>
          <w:szCs w:val="24"/>
          <w:lang w:bidi="ar-SA"/>
        </w:rPr>
      </w:pPr>
      <w:r>
        <w:rPr>
          <w:sz w:val="24"/>
          <w:szCs w:val="24"/>
          <w:lang w:bidi="ar-SA"/>
        </w:rPr>
        <w:t>w</w:t>
      </w:r>
      <w:r w:rsidR="4DC4B5C7" w:rsidRPr="08657796">
        <w:rPr>
          <w:sz w:val="24"/>
          <w:szCs w:val="24"/>
          <w:lang w:bidi="ar-SA"/>
        </w:rPr>
        <w:t>hat are the differences between these feelings?</w:t>
      </w:r>
    </w:p>
    <w:p w14:paraId="17DD9F26" w14:textId="252FAC97" w:rsidR="000168DE" w:rsidRDefault="786BD5BE" w:rsidP="000168DE">
      <w:pPr>
        <w:pStyle w:val="ListParagraph"/>
        <w:numPr>
          <w:ilvl w:val="0"/>
          <w:numId w:val="15"/>
        </w:numPr>
        <w:rPr>
          <w:sz w:val="24"/>
          <w:szCs w:val="24"/>
          <w:lang w:bidi="ar-SA"/>
        </w:rPr>
      </w:pPr>
      <w:r w:rsidRPr="000168DE">
        <w:rPr>
          <w:sz w:val="24"/>
          <w:szCs w:val="24"/>
          <w:lang w:bidi="ar-SA"/>
        </w:rPr>
        <w:t>w</w:t>
      </w:r>
      <w:r w:rsidR="07E0FF0A" w:rsidRPr="000168DE">
        <w:rPr>
          <w:sz w:val="24"/>
          <w:szCs w:val="24"/>
          <w:lang w:bidi="ar-SA"/>
        </w:rPr>
        <w:t>ho</w:t>
      </w:r>
      <w:r w:rsidR="000168DE">
        <w:rPr>
          <w:sz w:val="24"/>
          <w:szCs w:val="24"/>
          <w:lang w:bidi="ar-SA"/>
        </w:rPr>
        <w:t xml:space="preserve"> do</w:t>
      </w:r>
      <w:r w:rsidR="07E0FF0A" w:rsidRPr="000168DE">
        <w:rPr>
          <w:sz w:val="24"/>
          <w:szCs w:val="24"/>
          <w:lang w:bidi="ar-SA"/>
        </w:rPr>
        <w:t xml:space="preserve"> they think feels lonel</w:t>
      </w:r>
      <w:r w:rsidR="000168DE">
        <w:rPr>
          <w:sz w:val="24"/>
          <w:szCs w:val="24"/>
          <w:lang w:bidi="ar-SA"/>
        </w:rPr>
        <w:t>y?</w:t>
      </w:r>
    </w:p>
    <w:p w14:paraId="48CF17AE" w14:textId="30FCED2E" w:rsidR="00B423B0" w:rsidRPr="000168DE" w:rsidRDefault="786BD5BE" w:rsidP="000168DE">
      <w:pPr>
        <w:pStyle w:val="ListParagraph"/>
        <w:numPr>
          <w:ilvl w:val="0"/>
          <w:numId w:val="15"/>
        </w:numPr>
        <w:rPr>
          <w:sz w:val="24"/>
          <w:szCs w:val="24"/>
          <w:lang w:bidi="ar-SA"/>
        </w:rPr>
      </w:pPr>
      <w:r w:rsidRPr="000168DE">
        <w:rPr>
          <w:sz w:val="24"/>
          <w:szCs w:val="24"/>
          <w:lang w:bidi="ar-SA"/>
        </w:rPr>
        <w:t xml:space="preserve">why </w:t>
      </w:r>
      <w:r w:rsidR="000168DE">
        <w:rPr>
          <w:sz w:val="24"/>
          <w:szCs w:val="24"/>
          <w:lang w:bidi="ar-SA"/>
        </w:rPr>
        <w:t xml:space="preserve">might </w:t>
      </w:r>
      <w:r w:rsidRPr="000168DE">
        <w:rPr>
          <w:sz w:val="24"/>
          <w:szCs w:val="24"/>
          <w:lang w:bidi="ar-SA"/>
        </w:rPr>
        <w:t>people feel lonely?</w:t>
      </w:r>
    </w:p>
    <w:p w14:paraId="1AAAABC5" w14:textId="54FE1083" w:rsidR="4C3481E9" w:rsidRDefault="4C3481E9" w:rsidP="4C3481E9">
      <w:pPr>
        <w:rPr>
          <w:sz w:val="24"/>
          <w:szCs w:val="24"/>
          <w:lang w:bidi="ar-SA"/>
        </w:rPr>
      </w:pPr>
    </w:p>
    <w:p w14:paraId="6C7E5CFB" w14:textId="2C6D6045" w:rsidR="638DC597" w:rsidRDefault="3E6B30A9" w:rsidP="4C3481E9">
      <w:pPr>
        <w:rPr>
          <w:sz w:val="24"/>
          <w:szCs w:val="24"/>
          <w:lang w:bidi="ar-SA"/>
        </w:rPr>
      </w:pPr>
      <w:r w:rsidRPr="08657796">
        <w:rPr>
          <w:sz w:val="24"/>
          <w:szCs w:val="24"/>
          <w:lang w:bidi="ar-SA"/>
        </w:rPr>
        <w:t>Sum up by discussing what they could do to help someone who might feel lonely.</w:t>
      </w:r>
    </w:p>
    <w:p w14:paraId="2FFF951F" w14:textId="77777777" w:rsidR="00392BEB" w:rsidRDefault="00392BEB" w:rsidP="007F4FF6">
      <w:pPr>
        <w:rPr>
          <w:sz w:val="24"/>
          <w:szCs w:val="24"/>
          <w:lang w:bidi="ar-SA"/>
        </w:rPr>
      </w:pPr>
    </w:p>
    <w:p w14:paraId="17D90B45" w14:textId="1159B0C6" w:rsidR="00392BEB" w:rsidRDefault="00392BEB" w:rsidP="00392BEB">
      <w:pPr>
        <w:pBdr>
          <w:top w:val="single" w:sz="4" w:space="9" w:color="auto"/>
        </w:pBdr>
        <w:spacing w:after="240"/>
        <w:rPr>
          <w:rFonts w:cs="Arial"/>
          <w:b/>
          <w:bCs/>
          <w:spacing w:val="10"/>
          <w:sz w:val="28"/>
          <w:szCs w:val="28"/>
        </w:rPr>
      </w:pPr>
      <w:r w:rsidRPr="00E640F4">
        <w:rPr>
          <w:rFonts w:cs="Arial"/>
          <w:b/>
          <w:bCs/>
          <w:noProof/>
          <w:spacing w:val="10"/>
          <w:sz w:val="28"/>
          <w:szCs w:val="28"/>
        </w:rPr>
        <w:drawing>
          <wp:anchor distT="0" distB="0" distL="114300" distR="114300" simplePos="0" relativeHeight="251658243" behindDoc="0" locked="0" layoutInCell="1" allowOverlap="1" wp14:anchorId="085438E1" wp14:editId="0E52F652">
            <wp:simplePos x="0" y="0"/>
            <wp:positionH relativeFrom="column">
              <wp:posOffset>0</wp:posOffset>
            </wp:positionH>
            <wp:positionV relativeFrom="paragraph">
              <wp:posOffset>394970</wp:posOffset>
            </wp:positionV>
            <wp:extent cx="339090" cy="391160"/>
            <wp:effectExtent l="0" t="0" r="3810" b="8890"/>
            <wp:wrapSquare wrapText="bothSides"/>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F04">
        <w:rPr>
          <w:rFonts w:cs="Arial"/>
          <w:b/>
          <w:bCs/>
          <w:noProof/>
          <w:spacing w:val="10"/>
          <w:sz w:val="28"/>
          <w:szCs w:val="28"/>
        </w:rPr>
        <w:t>How to tackle feeling lonely</w:t>
      </w:r>
      <w:r w:rsidR="003116B5">
        <w:rPr>
          <w:rFonts w:cs="Arial"/>
          <w:b/>
          <w:bCs/>
          <w:noProof/>
          <w:spacing w:val="10"/>
          <w:sz w:val="28"/>
          <w:szCs w:val="28"/>
        </w:rPr>
        <w:t xml:space="preserve"> animated film</w:t>
      </w:r>
    </w:p>
    <w:p w14:paraId="541C7AF6" w14:textId="233E2BEF" w:rsidR="00392BEB" w:rsidRDefault="313C8FC8" w:rsidP="00392BEB">
      <w:pPr>
        <w:pBdr>
          <w:top w:val="single" w:sz="4" w:space="9" w:color="auto"/>
        </w:pBdr>
        <w:spacing w:after="240"/>
        <w:rPr>
          <w:rFonts w:cs="Arial"/>
          <w:b/>
          <w:bCs/>
          <w:spacing w:val="10"/>
          <w:sz w:val="24"/>
          <w:szCs w:val="24"/>
        </w:rPr>
      </w:pPr>
      <w:r w:rsidRPr="00E640F4">
        <w:rPr>
          <w:rFonts w:cs="Arial"/>
          <w:b/>
          <w:bCs/>
          <w:spacing w:val="10"/>
          <w:sz w:val="24"/>
          <w:szCs w:val="24"/>
        </w:rPr>
        <w:t xml:space="preserve">Suggested timing: </w:t>
      </w:r>
      <w:r w:rsidR="27F3F61C">
        <w:rPr>
          <w:rFonts w:cs="Arial"/>
          <w:b/>
          <w:bCs/>
          <w:spacing w:val="10"/>
          <w:sz w:val="24"/>
          <w:szCs w:val="24"/>
        </w:rPr>
        <w:t>15</w:t>
      </w:r>
      <w:r w:rsidRPr="00E640F4">
        <w:rPr>
          <w:rFonts w:cs="Arial"/>
          <w:b/>
          <w:bCs/>
          <w:spacing w:val="10"/>
          <w:sz w:val="24"/>
          <w:szCs w:val="24"/>
        </w:rPr>
        <w:t xml:space="preserve"> minutes</w:t>
      </w:r>
    </w:p>
    <w:p w14:paraId="7B86FB18" w14:textId="77777777" w:rsidR="00210F47" w:rsidRDefault="00C75DEC" w:rsidP="007F4FF6">
      <w:pPr>
        <w:rPr>
          <w:noProof/>
          <w:sz w:val="24"/>
          <w:szCs w:val="24"/>
          <w:lang w:bidi="ar-SA"/>
        </w:rPr>
      </w:pPr>
      <w:r w:rsidRPr="00212A3F" w:rsidDel="00C75DEC">
        <w:rPr>
          <w:noProof/>
          <w:sz w:val="24"/>
          <w:szCs w:val="24"/>
          <w:lang w:bidi="ar-SA"/>
        </w:rPr>
        <w:t xml:space="preserve"> </w:t>
      </w:r>
    </w:p>
    <w:p w14:paraId="1971012E" w14:textId="7A3FAE17" w:rsidR="00210F47" w:rsidRDefault="009553FB" w:rsidP="007F4FF6">
      <w:pPr>
        <w:rPr>
          <w:sz w:val="24"/>
          <w:szCs w:val="24"/>
          <w:lang w:bidi="ar-SA"/>
        </w:rPr>
      </w:pPr>
      <w:r>
        <w:rPr>
          <w:noProof/>
        </w:rPr>
        <w:drawing>
          <wp:anchor distT="0" distB="0" distL="114300" distR="114300" simplePos="0" relativeHeight="251658246" behindDoc="0" locked="0" layoutInCell="1" allowOverlap="1" wp14:anchorId="31D18BAC" wp14:editId="23042364">
            <wp:simplePos x="0" y="0"/>
            <wp:positionH relativeFrom="column">
              <wp:posOffset>-238125</wp:posOffset>
            </wp:positionH>
            <wp:positionV relativeFrom="paragraph">
              <wp:posOffset>580</wp:posOffset>
            </wp:positionV>
            <wp:extent cx="824948" cy="824948"/>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RC_First_Aid_Icon__Fil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4948" cy="824948"/>
                    </a:xfrm>
                    <a:prstGeom prst="rect">
                      <a:avLst/>
                    </a:prstGeom>
                  </pic:spPr>
                </pic:pic>
              </a:graphicData>
            </a:graphic>
          </wp:anchor>
        </w:drawing>
      </w:r>
    </w:p>
    <w:p w14:paraId="62DFA45E" w14:textId="2426A975" w:rsidR="00CA313E" w:rsidRDefault="00C75DEC" w:rsidP="007F4FF6">
      <w:pPr>
        <w:rPr>
          <w:sz w:val="24"/>
          <w:szCs w:val="24"/>
          <w:lang w:bidi="ar-SA"/>
        </w:rPr>
      </w:pPr>
      <w:hyperlink r:id="rId16" w:history="1">
        <w:r w:rsidR="00212A3F" w:rsidRPr="00C75DEC">
          <w:rPr>
            <w:rStyle w:val="Hyperlink"/>
            <w:sz w:val="24"/>
            <w:szCs w:val="24"/>
            <w:lang w:bidi="ar-SA"/>
          </w:rPr>
          <w:t xml:space="preserve">Use the animated </w:t>
        </w:r>
        <w:r w:rsidR="003116B5" w:rsidRPr="00C75DEC">
          <w:rPr>
            <w:rStyle w:val="Hyperlink"/>
            <w:sz w:val="24"/>
            <w:szCs w:val="24"/>
            <w:lang w:bidi="ar-SA"/>
          </w:rPr>
          <w:t>film</w:t>
        </w:r>
      </w:hyperlink>
      <w:r w:rsidR="00212A3F">
        <w:rPr>
          <w:sz w:val="24"/>
          <w:szCs w:val="24"/>
          <w:lang w:bidi="ar-SA"/>
        </w:rPr>
        <w:t xml:space="preserve"> to introduce the concept on loneliness. </w:t>
      </w:r>
    </w:p>
    <w:p w14:paraId="121AB94B" w14:textId="77777777" w:rsidR="00CA313E" w:rsidRDefault="00CA313E" w:rsidP="007F4FF6">
      <w:pPr>
        <w:rPr>
          <w:sz w:val="24"/>
          <w:szCs w:val="24"/>
          <w:lang w:bidi="ar-SA"/>
        </w:rPr>
      </w:pPr>
    </w:p>
    <w:p w14:paraId="79FE7DF3" w14:textId="2C57B509" w:rsidR="00472CE7" w:rsidRDefault="313C8FC8" w:rsidP="4C3481E9">
      <w:pPr>
        <w:rPr>
          <w:sz w:val="24"/>
          <w:szCs w:val="24"/>
          <w:lang w:bidi="ar-SA"/>
        </w:rPr>
      </w:pPr>
      <w:r w:rsidRPr="4C3481E9">
        <w:rPr>
          <w:sz w:val="24"/>
          <w:szCs w:val="24"/>
          <w:lang w:bidi="ar-SA"/>
        </w:rPr>
        <w:t>S</w:t>
      </w:r>
      <w:r w:rsidR="07E0FF0A" w:rsidRPr="4C3481E9">
        <w:rPr>
          <w:sz w:val="24"/>
          <w:szCs w:val="24"/>
          <w:lang w:bidi="ar-SA"/>
        </w:rPr>
        <w:t>how the</w:t>
      </w:r>
      <w:r w:rsidR="43179B5A" w:rsidRPr="4C3481E9">
        <w:rPr>
          <w:sz w:val="24"/>
          <w:szCs w:val="24"/>
          <w:lang w:bidi="ar-SA"/>
        </w:rPr>
        <w:t xml:space="preserve"> animated </w:t>
      </w:r>
      <w:r w:rsidR="003116B5">
        <w:rPr>
          <w:sz w:val="24"/>
          <w:szCs w:val="24"/>
          <w:lang w:bidi="ar-SA"/>
        </w:rPr>
        <w:t>film</w:t>
      </w:r>
      <w:r w:rsidR="43179B5A" w:rsidRPr="4C3481E9">
        <w:rPr>
          <w:sz w:val="24"/>
          <w:szCs w:val="24"/>
          <w:lang w:bidi="ar-SA"/>
        </w:rPr>
        <w:t xml:space="preserve"> about loneliness. </w:t>
      </w:r>
    </w:p>
    <w:p w14:paraId="43C1D725" w14:textId="64DFE0C6" w:rsidR="00B423B0" w:rsidRPr="00C75DEC" w:rsidRDefault="60669E75" w:rsidP="00C75DEC">
      <w:pPr>
        <w:pStyle w:val="ListParagraph"/>
        <w:numPr>
          <w:ilvl w:val="0"/>
          <w:numId w:val="14"/>
        </w:numPr>
        <w:rPr>
          <w:sz w:val="24"/>
          <w:szCs w:val="24"/>
          <w:lang w:bidi="ar-SA"/>
        </w:rPr>
      </w:pPr>
      <w:r w:rsidRPr="08657796">
        <w:rPr>
          <w:sz w:val="24"/>
          <w:szCs w:val="24"/>
          <w:lang w:bidi="ar-SA"/>
        </w:rPr>
        <w:t xml:space="preserve">Does the </w:t>
      </w:r>
      <w:r w:rsidR="003116B5">
        <w:rPr>
          <w:sz w:val="24"/>
          <w:szCs w:val="24"/>
          <w:lang w:bidi="ar-SA"/>
        </w:rPr>
        <w:t>film</w:t>
      </w:r>
      <w:r w:rsidRPr="08657796">
        <w:rPr>
          <w:sz w:val="24"/>
          <w:szCs w:val="24"/>
          <w:lang w:bidi="ar-SA"/>
        </w:rPr>
        <w:t xml:space="preserve"> challenge some of the things </w:t>
      </w:r>
      <w:r w:rsidR="009553FB">
        <w:rPr>
          <w:sz w:val="24"/>
          <w:szCs w:val="24"/>
          <w:lang w:bidi="ar-SA"/>
        </w:rPr>
        <w:t>you</w:t>
      </w:r>
      <w:r w:rsidRPr="08657796">
        <w:rPr>
          <w:sz w:val="24"/>
          <w:szCs w:val="24"/>
          <w:lang w:bidi="ar-SA"/>
        </w:rPr>
        <w:t xml:space="preserve"> thought before? Encourage learners to think about the following questions as they watch. </w:t>
      </w:r>
      <w:r w:rsidR="6AF944C2" w:rsidRPr="08657796">
        <w:rPr>
          <w:sz w:val="24"/>
          <w:szCs w:val="24"/>
          <w:lang w:bidi="ar-SA"/>
        </w:rPr>
        <w:t>You could s</w:t>
      </w:r>
      <w:r w:rsidR="0A04FCA8" w:rsidRPr="08657796">
        <w:rPr>
          <w:sz w:val="24"/>
          <w:szCs w:val="24"/>
          <w:lang w:bidi="ar-SA"/>
        </w:rPr>
        <w:t>how the video again to help them.</w:t>
      </w:r>
    </w:p>
    <w:p w14:paraId="1DB4FAAF" w14:textId="7BBEF4AD" w:rsidR="00B423B0" w:rsidRPr="002260A9" w:rsidRDefault="07E0FF0A" w:rsidP="002260A9">
      <w:pPr>
        <w:pStyle w:val="ListParagraph"/>
        <w:numPr>
          <w:ilvl w:val="0"/>
          <w:numId w:val="14"/>
        </w:numPr>
        <w:rPr>
          <w:sz w:val="24"/>
          <w:szCs w:val="24"/>
          <w:lang w:bidi="ar-SA"/>
        </w:rPr>
      </w:pPr>
      <w:r w:rsidRPr="4C3481E9">
        <w:rPr>
          <w:sz w:val="24"/>
          <w:szCs w:val="24"/>
          <w:lang w:bidi="ar-SA"/>
        </w:rPr>
        <w:t xml:space="preserve">How </w:t>
      </w:r>
      <w:r w:rsidR="005A3260">
        <w:rPr>
          <w:sz w:val="24"/>
          <w:szCs w:val="24"/>
          <w:lang w:bidi="ar-SA"/>
        </w:rPr>
        <w:t>can</w:t>
      </w:r>
      <w:r w:rsidRPr="4C3481E9">
        <w:rPr>
          <w:sz w:val="24"/>
          <w:szCs w:val="24"/>
          <w:lang w:bidi="ar-SA"/>
        </w:rPr>
        <w:t xml:space="preserve"> loneliness change </w:t>
      </w:r>
      <w:r w:rsidR="001221A1">
        <w:rPr>
          <w:sz w:val="24"/>
          <w:szCs w:val="24"/>
          <w:lang w:bidi="ar-SA"/>
        </w:rPr>
        <w:t>the way you act?</w:t>
      </w:r>
    </w:p>
    <w:p w14:paraId="28FE5C51" w14:textId="75F07104" w:rsidR="00B423B0" w:rsidRPr="002260A9" w:rsidRDefault="00CA313E" w:rsidP="002260A9">
      <w:pPr>
        <w:pStyle w:val="ListParagraph"/>
        <w:numPr>
          <w:ilvl w:val="0"/>
          <w:numId w:val="14"/>
        </w:numPr>
        <w:rPr>
          <w:sz w:val="24"/>
          <w:szCs w:val="24"/>
          <w:lang w:bidi="ar-SA"/>
        </w:rPr>
      </w:pPr>
      <w:r>
        <w:rPr>
          <w:sz w:val="24"/>
          <w:szCs w:val="24"/>
          <w:lang w:bidi="ar-SA"/>
        </w:rPr>
        <w:t>Can you always tell when</w:t>
      </w:r>
      <w:r w:rsidR="00B423B0" w:rsidRPr="002260A9">
        <w:rPr>
          <w:sz w:val="24"/>
          <w:szCs w:val="24"/>
          <w:lang w:bidi="ar-SA"/>
        </w:rPr>
        <w:t xml:space="preserve"> someone is lonely?</w:t>
      </w:r>
      <w:r>
        <w:rPr>
          <w:sz w:val="24"/>
          <w:szCs w:val="24"/>
          <w:lang w:bidi="ar-SA"/>
        </w:rPr>
        <w:t xml:space="preserve"> </w:t>
      </w:r>
    </w:p>
    <w:p w14:paraId="2C538EF9" w14:textId="1CA0B715" w:rsidR="00B423B0" w:rsidRDefault="00B423B0" w:rsidP="007F4FF6">
      <w:pPr>
        <w:rPr>
          <w:sz w:val="24"/>
          <w:szCs w:val="24"/>
          <w:lang w:bidi="ar-SA"/>
        </w:rPr>
      </w:pPr>
    </w:p>
    <w:p w14:paraId="5C9C6530" w14:textId="28FC7CE0" w:rsidR="00B423B0" w:rsidRDefault="07E0FF0A" w:rsidP="007F4FF6">
      <w:pPr>
        <w:rPr>
          <w:sz w:val="24"/>
          <w:szCs w:val="24"/>
          <w:lang w:bidi="ar-SA"/>
        </w:rPr>
      </w:pPr>
      <w:r w:rsidRPr="4C3481E9">
        <w:rPr>
          <w:sz w:val="24"/>
          <w:szCs w:val="24"/>
          <w:lang w:bidi="ar-SA"/>
        </w:rPr>
        <w:t xml:space="preserve">Ensure that learners understand that anyone can feel loneliness for lots of reasons. Sometimes it can be hard to tell on the outside that </w:t>
      </w:r>
      <w:r w:rsidR="3C43FFA6" w:rsidRPr="4C3481E9">
        <w:rPr>
          <w:sz w:val="24"/>
          <w:szCs w:val="24"/>
          <w:lang w:bidi="ar-SA"/>
        </w:rPr>
        <w:t>someone is</w:t>
      </w:r>
      <w:r w:rsidRPr="4C3481E9">
        <w:rPr>
          <w:sz w:val="24"/>
          <w:szCs w:val="24"/>
          <w:lang w:bidi="ar-SA"/>
        </w:rPr>
        <w:t xml:space="preserve"> lonely. Someone can still be lonely surrounded by people. It can change how much you talk to other people, how much you eat or sleep and other things. The best way to know if someone is lonely is to talk to them and </w:t>
      </w:r>
      <w:r w:rsidR="38DD9B10" w:rsidRPr="4C3481E9">
        <w:rPr>
          <w:sz w:val="24"/>
          <w:szCs w:val="24"/>
          <w:lang w:bidi="ar-SA"/>
        </w:rPr>
        <w:t>ensure they</w:t>
      </w:r>
      <w:r w:rsidRPr="4C3481E9">
        <w:rPr>
          <w:sz w:val="24"/>
          <w:szCs w:val="24"/>
          <w:lang w:bidi="ar-SA"/>
        </w:rPr>
        <w:t xml:space="preserve"> feel included and listened to.</w:t>
      </w:r>
    </w:p>
    <w:p w14:paraId="10B44801" w14:textId="77777777" w:rsidR="00392BEB" w:rsidRDefault="00392BEB" w:rsidP="007F4FF6">
      <w:pPr>
        <w:rPr>
          <w:sz w:val="24"/>
          <w:szCs w:val="24"/>
          <w:lang w:bidi="ar-SA"/>
        </w:rPr>
      </w:pPr>
    </w:p>
    <w:p w14:paraId="418B7898" w14:textId="2361B3E0" w:rsidR="00C75DEC" w:rsidRDefault="00392BEB" w:rsidP="00392BEB">
      <w:pPr>
        <w:pBdr>
          <w:top w:val="single" w:sz="4" w:space="9" w:color="auto"/>
        </w:pBdr>
        <w:spacing w:after="240"/>
        <w:rPr>
          <w:rFonts w:cs="Arial"/>
          <w:b/>
          <w:bCs/>
          <w:noProof/>
          <w:spacing w:val="10"/>
          <w:sz w:val="28"/>
          <w:szCs w:val="28"/>
        </w:rPr>
      </w:pPr>
      <w:r w:rsidRPr="00E640F4">
        <w:rPr>
          <w:rFonts w:cs="Arial"/>
          <w:b/>
          <w:bCs/>
          <w:noProof/>
          <w:spacing w:val="10"/>
          <w:sz w:val="28"/>
          <w:szCs w:val="28"/>
        </w:rPr>
        <w:drawing>
          <wp:anchor distT="0" distB="0" distL="114300" distR="114300" simplePos="0" relativeHeight="251658244" behindDoc="0" locked="0" layoutInCell="1" allowOverlap="1" wp14:anchorId="372AE42F" wp14:editId="0380A104">
            <wp:simplePos x="0" y="0"/>
            <wp:positionH relativeFrom="column">
              <wp:posOffset>0</wp:posOffset>
            </wp:positionH>
            <wp:positionV relativeFrom="paragraph">
              <wp:posOffset>394970</wp:posOffset>
            </wp:positionV>
            <wp:extent cx="339090" cy="391160"/>
            <wp:effectExtent l="0" t="0" r="3810" b="8890"/>
            <wp:wrapSquare wrapText="bothSides"/>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B274F69" w:rsidRPr="0C9B441E">
        <w:rPr>
          <w:rFonts w:cs="Arial"/>
          <w:b/>
          <w:sz w:val="28"/>
          <w:szCs w:val="28"/>
        </w:rPr>
        <w:t>Create a poster or play to share what you have learned</w:t>
      </w:r>
      <w:r w:rsidR="007F67BC">
        <w:rPr>
          <w:rFonts w:cs="Arial"/>
          <w:b/>
          <w:bCs/>
          <w:noProof/>
          <w:spacing w:val="10"/>
          <w:sz w:val="28"/>
          <w:szCs w:val="28"/>
        </w:rPr>
        <w:t xml:space="preserve"> </w:t>
      </w:r>
    </w:p>
    <w:p w14:paraId="492C3F76" w14:textId="71482380" w:rsidR="00392BEB" w:rsidRPr="00392BEB" w:rsidRDefault="00392BEB" w:rsidP="00392BEB">
      <w:pPr>
        <w:pBdr>
          <w:top w:val="single" w:sz="4" w:space="9" w:color="auto"/>
        </w:pBdr>
        <w:spacing w:after="240"/>
        <w:rPr>
          <w:rFonts w:cs="Arial"/>
          <w:b/>
          <w:bCs/>
          <w:spacing w:val="10"/>
          <w:sz w:val="24"/>
          <w:szCs w:val="24"/>
        </w:rPr>
      </w:pPr>
      <w:r w:rsidRPr="00E640F4">
        <w:rPr>
          <w:rFonts w:cs="Arial"/>
          <w:b/>
          <w:bCs/>
          <w:spacing w:val="10"/>
          <w:sz w:val="24"/>
          <w:szCs w:val="24"/>
        </w:rPr>
        <w:t xml:space="preserve">Suggested timing: </w:t>
      </w:r>
      <w:r w:rsidR="001221A1">
        <w:rPr>
          <w:rFonts w:cs="Arial"/>
          <w:b/>
          <w:bCs/>
          <w:spacing w:val="10"/>
          <w:sz w:val="24"/>
          <w:szCs w:val="24"/>
        </w:rPr>
        <w:t>2</w:t>
      </w:r>
      <w:r w:rsidRPr="00E640F4">
        <w:rPr>
          <w:rFonts w:cs="Arial"/>
          <w:b/>
          <w:bCs/>
          <w:spacing w:val="10"/>
          <w:sz w:val="24"/>
          <w:szCs w:val="24"/>
        </w:rPr>
        <w:t>0 minutes</w:t>
      </w:r>
    </w:p>
    <w:bookmarkEnd w:id="0"/>
    <w:p w14:paraId="655E1C22" w14:textId="5CFFC57A" w:rsidR="00B04F94" w:rsidRDefault="3105DE35" w:rsidP="00B04F94">
      <w:pPr>
        <w:rPr>
          <w:sz w:val="24"/>
          <w:szCs w:val="24"/>
          <w:lang w:bidi="ar-SA"/>
        </w:rPr>
      </w:pPr>
      <w:r w:rsidRPr="4C3481E9">
        <w:rPr>
          <w:sz w:val="24"/>
          <w:szCs w:val="24"/>
          <w:lang w:bidi="ar-SA"/>
        </w:rPr>
        <w:t xml:space="preserve">Sharing our knowledge with others can help </w:t>
      </w:r>
      <w:r w:rsidR="0964B909" w:rsidRPr="4C3481E9">
        <w:rPr>
          <w:sz w:val="24"/>
          <w:szCs w:val="24"/>
          <w:lang w:bidi="ar-SA"/>
        </w:rPr>
        <w:t xml:space="preserve">to </w:t>
      </w:r>
      <w:r w:rsidR="001221A1">
        <w:rPr>
          <w:sz w:val="24"/>
          <w:szCs w:val="24"/>
          <w:lang w:bidi="ar-SA"/>
        </w:rPr>
        <w:t>people learn</w:t>
      </w:r>
      <w:r w:rsidR="0964B909" w:rsidRPr="4C3481E9">
        <w:rPr>
          <w:sz w:val="24"/>
          <w:szCs w:val="24"/>
          <w:lang w:bidi="ar-SA"/>
        </w:rPr>
        <w:t>. Encourage learners to think about how they would teach someone else about loneliness.</w:t>
      </w:r>
    </w:p>
    <w:p w14:paraId="1079AAF3" w14:textId="2A8CB77C" w:rsidR="00B04F94" w:rsidRDefault="00B04F94" w:rsidP="000F2489">
      <w:pPr>
        <w:ind w:right="260"/>
        <w:rPr>
          <w:sz w:val="24"/>
          <w:szCs w:val="24"/>
          <w:lang w:bidi="ar-SA"/>
        </w:rPr>
      </w:pPr>
      <w:r>
        <w:rPr>
          <w:noProof/>
          <w:sz w:val="24"/>
          <w:szCs w:val="24"/>
          <w:lang w:bidi="ar-SA"/>
        </w:rPr>
        <w:drawing>
          <wp:anchor distT="0" distB="0" distL="114300" distR="114300" simplePos="0" relativeHeight="251658241" behindDoc="0" locked="0" layoutInCell="1" allowOverlap="1" wp14:anchorId="66F57135" wp14:editId="7B5FDA6E">
            <wp:simplePos x="0" y="0"/>
            <wp:positionH relativeFrom="column">
              <wp:posOffset>37</wp:posOffset>
            </wp:positionH>
            <wp:positionV relativeFrom="paragraph">
              <wp:posOffset>95885</wp:posOffset>
            </wp:positionV>
            <wp:extent cx="781050" cy="779182"/>
            <wp:effectExtent l="0" t="0" r="0" b="0"/>
            <wp:wrapSquare wrapText="bothSides"/>
            <wp:docPr id="3" name="Picture 3" descr="Pen and pap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C_First_Aid_Icon__Paper and Pen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81050" cy="779182"/>
                    </a:xfrm>
                    <a:prstGeom prst="rect">
                      <a:avLst/>
                    </a:prstGeom>
                  </pic:spPr>
                </pic:pic>
              </a:graphicData>
            </a:graphic>
          </wp:anchor>
        </w:drawing>
      </w:r>
    </w:p>
    <w:p w14:paraId="36648FDB" w14:textId="5B47B8C7" w:rsidR="000F2489" w:rsidRDefault="6F09A157" w:rsidP="000F2489">
      <w:pPr>
        <w:ind w:right="260"/>
        <w:rPr>
          <w:sz w:val="24"/>
          <w:szCs w:val="24"/>
          <w:lang w:bidi="ar-SA"/>
        </w:rPr>
      </w:pPr>
      <w:r w:rsidRPr="39984BE8">
        <w:rPr>
          <w:sz w:val="24"/>
          <w:szCs w:val="24"/>
          <w:lang w:bidi="ar-SA"/>
        </w:rPr>
        <w:t xml:space="preserve">Ask learners to create a </w:t>
      </w:r>
      <w:r w:rsidR="36366FDF" w:rsidRPr="39984BE8">
        <w:rPr>
          <w:sz w:val="24"/>
          <w:szCs w:val="24"/>
          <w:lang w:bidi="ar-SA"/>
        </w:rPr>
        <w:t>poster or</w:t>
      </w:r>
      <w:r w:rsidR="464C0672" w:rsidRPr="39984BE8">
        <w:rPr>
          <w:sz w:val="24"/>
          <w:szCs w:val="24"/>
          <w:lang w:bidi="ar-SA"/>
        </w:rPr>
        <w:t xml:space="preserve"> role play</w:t>
      </w:r>
      <w:r w:rsidRPr="39984BE8">
        <w:rPr>
          <w:sz w:val="24"/>
          <w:szCs w:val="24"/>
          <w:lang w:bidi="ar-SA"/>
        </w:rPr>
        <w:t xml:space="preserve"> about loneliness, which explains to other people what loneliness is, how it might make someone act and how </w:t>
      </w:r>
      <w:r w:rsidR="7AC253E3" w:rsidRPr="39984BE8">
        <w:rPr>
          <w:sz w:val="24"/>
          <w:szCs w:val="24"/>
          <w:lang w:bidi="ar-SA"/>
        </w:rPr>
        <w:t>to</w:t>
      </w:r>
      <w:r w:rsidRPr="39984BE8">
        <w:rPr>
          <w:sz w:val="24"/>
          <w:szCs w:val="24"/>
          <w:lang w:bidi="ar-SA"/>
        </w:rPr>
        <w:t xml:space="preserve"> spot it, like the animated video</w:t>
      </w:r>
      <w:r w:rsidR="1B78A8A6" w:rsidRPr="39984BE8">
        <w:rPr>
          <w:sz w:val="24"/>
          <w:szCs w:val="24"/>
          <w:lang w:bidi="ar-SA"/>
        </w:rPr>
        <w:t xml:space="preserve"> did</w:t>
      </w:r>
      <w:r w:rsidRPr="39984BE8">
        <w:rPr>
          <w:sz w:val="24"/>
          <w:szCs w:val="24"/>
          <w:lang w:bidi="ar-SA"/>
        </w:rPr>
        <w:t>.</w:t>
      </w:r>
    </w:p>
    <w:p w14:paraId="6FAA07DC" w14:textId="77777777" w:rsidR="00B04F94" w:rsidRDefault="00B04F94" w:rsidP="000F2489">
      <w:pPr>
        <w:ind w:right="260"/>
        <w:rPr>
          <w:sz w:val="24"/>
          <w:szCs w:val="24"/>
          <w:lang w:bidi="ar-SA"/>
        </w:rPr>
      </w:pPr>
    </w:p>
    <w:p w14:paraId="377EF422" w14:textId="2F93BD2B" w:rsidR="00B04F94" w:rsidRDefault="1B78A8A6" w:rsidP="000F2489">
      <w:pPr>
        <w:ind w:right="260"/>
        <w:rPr>
          <w:sz w:val="24"/>
          <w:szCs w:val="24"/>
          <w:lang w:bidi="ar-SA"/>
        </w:rPr>
      </w:pPr>
      <w:r w:rsidRPr="39984BE8">
        <w:rPr>
          <w:sz w:val="24"/>
          <w:szCs w:val="24"/>
          <w:lang w:bidi="ar-SA"/>
        </w:rPr>
        <w:t>Learners c</w:t>
      </w:r>
      <w:r w:rsidR="0FC1E37B" w:rsidRPr="39984BE8">
        <w:rPr>
          <w:sz w:val="24"/>
          <w:szCs w:val="24"/>
          <w:lang w:bidi="ar-SA"/>
        </w:rPr>
        <w:t>ould</w:t>
      </w:r>
      <w:r w:rsidRPr="39984BE8">
        <w:rPr>
          <w:sz w:val="24"/>
          <w:szCs w:val="24"/>
          <w:lang w:bidi="ar-SA"/>
        </w:rPr>
        <w:t xml:space="preserve"> choose to focus on one example of loneliness, one situation or one </w:t>
      </w:r>
      <w:r w:rsidR="29CFB3FA" w:rsidRPr="39984BE8">
        <w:rPr>
          <w:sz w:val="24"/>
          <w:szCs w:val="24"/>
          <w:lang w:bidi="ar-SA"/>
        </w:rPr>
        <w:t>thing that helps people cope with loneliness.</w:t>
      </w:r>
    </w:p>
    <w:p w14:paraId="1A1441F6" w14:textId="77777777" w:rsidR="000F2489" w:rsidRDefault="000F2489" w:rsidP="000F2489">
      <w:pPr>
        <w:ind w:right="260"/>
        <w:rPr>
          <w:sz w:val="24"/>
          <w:szCs w:val="24"/>
          <w:lang w:bidi="ar-SA"/>
        </w:rPr>
      </w:pPr>
    </w:p>
    <w:p w14:paraId="4AEFA763" w14:textId="30B2429C" w:rsidR="000F2489" w:rsidRDefault="75B412FB" w:rsidP="000F2489">
      <w:pPr>
        <w:rPr>
          <w:sz w:val="24"/>
          <w:szCs w:val="24"/>
          <w:lang w:bidi="ar-SA"/>
        </w:rPr>
      </w:pPr>
      <w:r w:rsidRPr="39984BE8">
        <w:rPr>
          <w:sz w:val="24"/>
          <w:szCs w:val="24"/>
          <w:lang w:bidi="ar-SA"/>
        </w:rPr>
        <w:t>Encourage learners to think about what this activity has taught them about loneliness</w:t>
      </w:r>
      <w:r w:rsidR="35463F2F" w:rsidRPr="39984BE8">
        <w:rPr>
          <w:sz w:val="24"/>
          <w:szCs w:val="24"/>
          <w:lang w:bidi="ar-SA"/>
        </w:rPr>
        <w:t xml:space="preserve"> do and what they might do differently now</w:t>
      </w:r>
    </w:p>
    <w:p w14:paraId="3D9AE822" w14:textId="73C79E05" w:rsidR="00B423B0" w:rsidRDefault="00B423B0" w:rsidP="007F4FF6">
      <w:pPr>
        <w:rPr>
          <w:sz w:val="24"/>
          <w:szCs w:val="24"/>
          <w:lang w:bidi="ar-SA"/>
        </w:rPr>
      </w:pPr>
    </w:p>
    <w:p w14:paraId="4C062857" w14:textId="77777777" w:rsidR="00B423B0" w:rsidRDefault="00B423B0" w:rsidP="007F4FF6">
      <w:pPr>
        <w:rPr>
          <w:sz w:val="24"/>
          <w:szCs w:val="24"/>
          <w:lang w:bidi="ar-SA"/>
        </w:rPr>
      </w:pPr>
    </w:p>
    <w:p w14:paraId="2B08D3F9" w14:textId="77777777" w:rsidR="00B423B0" w:rsidRPr="00C31ABF" w:rsidRDefault="00B423B0" w:rsidP="007F4FF6">
      <w:pPr>
        <w:rPr>
          <w:sz w:val="24"/>
          <w:szCs w:val="24"/>
          <w:lang w:bidi="ar-SA"/>
        </w:rPr>
      </w:pPr>
      <w:bookmarkStart w:id="2" w:name="_GoBack"/>
      <w:bookmarkEnd w:id="2"/>
    </w:p>
    <w:sectPr w:rsidR="00B423B0" w:rsidRPr="00C31ABF" w:rsidSect="001C1901">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22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E2B74" w14:textId="77777777" w:rsidR="008476C3" w:rsidRDefault="008476C3">
      <w:r>
        <w:separator/>
      </w:r>
    </w:p>
  </w:endnote>
  <w:endnote w:type="continuationSeparator" w:id="0">
    <w:p w14:paraId="6A3C4383" w14:textId="77777777" w:rsidR="008476C3" w:rsidRDefault="008476C3">
      <w:r>
        <w:continuationSeparator/>
      </w:r>
    </w:p>
  </w:endnote>
  <w:endnote w:type="continuationNotice" w:id="1">
    <w:p w14:paraId="307163E7" w14:textId="77777777" w:rsidR="008476C3" w:rsidRDefault="00847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HelveticaNeueLT Pro 45 Lt">
    <w:altName w:val="Arial"/>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DBAE" w14:textId="3560635E" w:rsidR="00233A01" w:rsidRPr="006A3381" w:rsidRDefault="00233A01" w:rsidP="006A3381">
    <w:pPr>
      <w:pStyle w:val="Footer"/>
      <w:rPr>
        <w:b/>
        <w:bCs/>
        <w:sz w:val="28"/>
        <w:szCs w:val="28"/>
      </w:rPr>
    </w:pPr>
    <w:r>
      <w:rPr>
        <w:noProof/>
      </w:rPr>
      <mc:AlternateContent>
        <mc:Choice Requires="wps">
          <w:drawing>
            <wp:anchor distT="0" distB="0" distL="114300" distR="114300" simplePos="0" relativeHeight="251658242" behindDoc="0" locked="0" layoutInCell="1" allowOverlap="1" wp14:anchorId="4DD0CE7D" wp14:editId="2ECB448F">
              <wp:simplePos x="0" y="0"/>
              <wp:positionH relativeFrom="column">
                <wp:posOffset>658495</wp:posOffset>
              </wp:positionH>
              <wp:positionV relativeFrom="margin">
                <wp:posOffset>9355455</wp:posOffset>
              </wp:positionV>
              <wp:extent cx="7658100" cy="914400"/>
              <wp:effectExtent l="0" t="0" r="0" b="0"/>
              <wp:wrapSquare wrapText="bothSides"/>
              <wp:docPr id="423604799" name="Text Box 423604799"/>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502D0A13" w14:textId="77777777" w:rsidR="00233A01" w:rsidRPr="000B1A8E" w:rsidRDefault="00233A01" w:rsidP="00662B2D">
                          <w:pPr>
                            <w:pStyle w:val="Footer"/>
                            <w:ind w:left="567"/>
                            <w:rPr>
                              <w:sz w:val="18"/>
                              <w:szCs w:val="18"/>
                              <w:lang w:val="en-US"/>
                            </w:rPr>
                          </w:pPr>
                        </w:p>
                        <w:p w14:paraId="6AE864A0" w14:textId="77777777" w:rsidR="00233A01" w:rsidRPr="000B1A8E" w:rsidRDefault="00233A01" w:rsidP="00662B2D">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14:paraId="70693347" w14:textId="77777777" w:rsidR="00233A01" w:rsidRPr="000B1A8E" w:rsidRDefault="00233A01" w:rsidP="00662B2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lang w:val="en-US"/>
                              </w:rPr>
                              <w:t>www.redcross.org.uk/education</w:t>
                            </w:r>
                          </w:hyperlink>
                        </w:p>
                        <w:p w14:paraId="0EE10D07" w14:textId="77777777" w:rsidR="00233A01" w:rsidRPr="000B1A8E" w:rsidRDefault="00233A01" w:rsidP="00662B2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6ABD7E1D" w14:textId="77777777" w:rsidR="00233A01" w:rsidRPr="000B1A8E" w:rsidRDefault="00233A01" w:rsidP="00662B2D">
                          <w:pPr>
                            <w:ind w:left="567"/>
                          </w:pPr>
                        </w:p>
                        <w:p w14:paraId="029BFDB3" w14:textId="77777777" w:rsidR="00233A01" w:rsidRPr="000B1A8E" w:rsidRDefault="00233A01" w:rsidP="00662B2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w:pict>
            <v:shapetype id="_x0000_t202" coordsize="21600,21600" o:spt="202" path="m,l,21600r21600,l21600,xe" w14:anchorId="4DD0CE7D">
              <v:stroke joinstyle="miter"/>
              <v:path gradientshapeok="t" o:connecttype="rect"/>
            </v:shapetype>
            <v:shape id="Text Box 423604799" style="position:absolute;margin-left:51.85pt;margin-top:736.65pt;width:603pt;height:1in;z-index:2516725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">
              <v:textbox>
                <w:txbxContent>
                  <w:p w:rsidRPr="000B1A8E" w:rsidR="00233A01" w:rsidP="00662B2D" w:rsidRDefault="00233A01" w14:paraId="502D0A13" w14:textId="77777777">
                    <w:pPr>
                      <w:pStyle w:val="Footer"/>
                      <w:ind w:left="567"/>
                      <w:rPr>
                        <w:sz w:val="18"/>
                        <w:szCs w:val="18"/>
                        <w:lang w:val="en-US"/>
                      </w:rPr>
                    </w:pPr>
                  </w:p>
                  <w:p w:rsidRPr="000B1A8E" w:rsidR="00233A01" w:rsidP="00662B2D" w:rsidRDefault="00233A01" w14:paraId="6AE864A0" w14:textId="77777777">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rsidRPr="000B1A8E" w:rsidR="00233A01" w:rsidP="00662B2D" w:rsidRDefault="00233A01" w14:paraId="70693347" w14:textId="77777777">
                    <w:pPr>
                      <w:pStyle w:val="Footer"/>
                      <w:ind w:left="567"/>
                      <w:rPr>
                        <w:sz w:val="18"/>
                        <w:szCs w:val="18"/>
                        <w:lang w:val="en-US"/>
                      </w:rPr>
                    </w:pPr>
                    <w:r w:rsidRPr="000B1A8E">
                      <w:rPr>
                        <w:sz w:val="18"/>
                        <w:szCs w:val="18"/>
                        <w:lang w:val="en-US"/>
                      </w:rPr>
                      <w:t>This resource and other free educational materials are available at </w:t>
                    </w:r>
                    <w:hyperlink w:history="1" r:id="rId2">
                      <w:r w:rsidRPr="000B1A8E">
                        <w:rPr>
                          <w:rStyle w:val="Hyperlink"/>
                          <w:lang w:val="en-US"/>
                        </w:rPr>
                        <w:t>www.redcross.org.uk/education</w:t>
                      </w:r>
                    </w:hyperlink>
                  </w:p>
                  <w:p w:rsidRPr="000B1A8E" w:rsidR="00233A01" w:rsidP="00662B2D" w:rsidRDefault="00233A01" w14:paraId="0EE10D07" w14:textId="77777777">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rsidRPr="000B1A8E" w:rsidR="00233A01" w:rsidP="00662B2D" w:rsidRDefault="00233A01" w14:paraId="6ABD7E1D" w14:textId="77777777">
                    <w:pPr>
                      <w:ind w:left="567"/>
                    </w:pPr>
                  </w:p>
                  <w:p w:rsidRPr="000B1A8E" w:rsidR="00233A01" w:rsidP="00662B2D" w:rsidRDefault="00233A01" w14:paraId="029BFDB3" w14:textId="77777777">
                    <w:pPr>
                      <w:ind w:left="567"/>
                    </w:pPr>
                  </w:p>
                </w:txbxContent>
              </v:textbox>
              <w10:wrap type="square" anchory="margin"/>
            </v:shape>
          </w:pict>
        </mc:Fallback>
      </mc:AlternateContent>
    </w:r>
    <w:sdt>
      <w:sdtPr>
        <w:rPr>
          <w:b/>
          <w:bCs/>
          <w:sz w:val="28"/>
          <w:szCs w:val="28"/>
        </w:rPr>
        <w:id w:val="856462946"/>
        <w:docPartObj>
          <w:docPartGallery w:val="Page Numbers (Bottom of Page)"/>
          <w:docPartUnique/>
        </w:docPartObj>
      </w:sdtPr>
      <w:sdtEndPr>
        <w:rPr>
          <w:noProof/>
        </w:rPr>
      </w:sdtEndPr>
      <w:sdtContent>
        <w:r>
          <w:rPr>
            <w:b/>
            <w:bCs/>
            <w:sz w:val="28"/>
            <w:szCs w:val="28"/>
          </w:rPr>
          <w:t xml:space="preserve">      </w:t>
        </w:r>
        <w:r w:rsidRPr="006A3381">
          <w:rPr>
            <w:b/>
            <w:bCs/>
            <w:sz w:val="28"/>
            <w:szCs w:val="28"/>
          </w:rPr>
          <w:fldChar w:fldCharType="begin"/>
        </w:r>
        <w:r w:rsidRPr="006A3381">
          <w:rPr>
            <w:b/>
            <w:bCs/>
            <w:sz w:val="28"/>
            <w:szCs w:val="28"/>
          </w:rPr>
          <w:instrText xml:space="preserve"> PAGE   \* MERGEFORMAT </w:instrText>
        </w:r>
        <w:r w:rsidRPr="006A3381">
          <w:rPr>
            <w:b/>
            <w:bCs/>
            <w:sz w:val="28"/>
            <w:szCs w:val="28"/>
          </w:rPr>
          <w:fldChar w:fldCharType="separate"/>
        </w:r>
        <w:r w:rsidRPr="006A3381">
          <w:rPr>
            <w:b/>
            <w:bCs/>
            <w:noProof/>
            <w:sz w:val="28"/>
            <w:szCs w:val="28"/>
          </w:rPr>
          <w:t>2</w:t>
        </w:r>
        <w:r w:rsidRPr="006A3381">
          <w:rPr>
            <w:b/>
            <w:bCs/>
            <w:noProof/>
            <w:sz w:val="28"/>
            <w:szCs w:val="2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C6D2" w14:textId="4494427E" w:rsidR="00233A01" w:rsidRPr="006A3381" w:rsidRDefault="00233A01" w:rsidP="5A5F3B11">
    <w:pPr>
      <w:pStyle w:val="Footer"/>
    </w:pPr>
    <w:r>
      <w:rPr>
        <w:noProof/>
      </w:rPr>
      <mc:AlternateContent>
        <mc:Choice Requires="wps">
          <w:drawing>
            <wp:anchor distT="0" distB="0" distL="114300" distR="114300" simplePos="0" relativeHeight="251658243" behindDoc="0" locked="0" layoutInCell="1" allowOverlap="1" wp14:anchorId="06C7AF8C" wp14:editId="2988FBCA">
              <wp:simplePos x="0" y="0"/>
              <wp:positionH relativeFrom="column">
                <wp:posOffset>630687</wp:posOffset>
              </wp:positionH>
              <wp:positionV relativeFrom="margin">
                <wp:posOffset>9174721</wp:posOffset>
              </wp:positionV>
              <wp:extent cx="7658100" cy="9144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76246920" w14:textId="77777777" w:rsidR="00233A01" w:rsidRPr="000B1A8E" w:rsidRDefault="00233A01" w:rsidP="00662B2D">
                          <w:pPr>
                            <w:pStyle w:val="Footer"/>
                            <w:ind w:left="567"/>
                            <w:rPr>
                              <w:sz w:val="18"/>
                              <w:szCs w:val="18"/>
                              <w:lang w:val="en-US"/>
                            </w:rPr>
                          </w:pPr>
                        </w:p>
                        <w:p w14:paraId="6DE1E06A" w14:textId="77777777" w:rsidR="00233A01" w:rsidRPr="000B1A8E" w:rsidRDefault="00233A01" w:rsidP="00662B2D">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14:paraId="0D6B4303" w14:textId="77777777" w:rsidR="00233A01" w:rsidRPr="000B1A8E" w:rsidRDefault="00233A01" w:rsidP="00662B2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lang w:val="en-US"/>
                              </w:rPr>
                              <w:t>www.redcross.org.uk/education</w:t>
                            </w:r>
                          </w:hyperlink>
                        </w:p>
                        <w:p w14:paraId="66F69158" w14:textId="77777777" w:rsidR="00233A01" w:rsidRPr="000B1A8E" w:rsidRDefault="00233A01" w:rsidP="00662B2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1C32D335" w14:textId="77777777" w:rsidR="00233A01" w:rsidRPr="000B1A8E" w:rsidRDefault="00233A01" w:rsidP="00662B2D">
                          <w:pPr>
                            <w:ind w:left="567"/>
                          </w:pPr>
                        </w:p>
                        <w:p w14:paraId="64DD63DB" w14:textId="77777777" w:rsidR="00233A01" w:rsidRPr="000B1A8E" w:rsidRDefault="00233A01" w:rsidP="00662B2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w:pict>
            <v:shapetype id="_x0000_t202" coordsize="21600,21600" o:spt="202" path="m,l,21600r21600,l21600,xe" w14:anchorId="06C7AF8C">
              <v:stroke joinstyle="miter"/>
              <v:path gradientshapeok="t" o:connecttype="rect"/>
            </v:shapetype>
            <v:shape id="Text Box 25" style="position:absolute;margin-left:49.65pt;margin-top:722.4pt;width:603pt;height:1in;z-index:2516746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">
              <v:textbox>
                <w:txbxContent>
                  <w:p w:rsidRPr="000B1A8E" w:rsidR="00233A01" w:rsidP="00662B2D" w:rsidRDefault="00233A01" w14:paraId="76246920" w14:textId="77777777">
                    <w:pPr>
                      <w:pStyle w:val="Footer"/>
                      <w:ind w:left="567"/>
                      <w:rPr>
                        <w:sz w:val="18"/>
                        <w:szCs w:val="18"/>
                        <w:lang w:val="en-US"/>
                      </w:rPr>
                    </w:pPr>
                  </w:p>
                  <w:p w:rsidRPr="000B1A8E" w:rsidR="00233A01" w:rsidP="00662B2D" w:rsidRDefault="00233A01" w14:paraId="6DE1E06A" w14:textId="77777777">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rsidRPr="000B1A8E" w:rsidR="00233A01" w:rsidP="00662B2D" w:rsidRDefault="00233A01" w14:paraId="0D6B4303" w14:textId="77777777">
                    <w:pPr>
                      <w:pStyle w:val="Footer"/>
                      <w:ind w:left="567"/>
                      <w:rPr>
                        <w:sz w:val="18"/>
                        <w:szCs w:val="18"/>
                        <w:lang w:val="en-US"/>
                      </w:rPr>
                    </w:pPr>
                    <w:r w:rsidRPr="000B1A8E">
                      <w:rPr>
                        <w:sz w:val="18"/>
                        <w:szCs w:val="18"/>
                        <w:lang w:val="en-US"/>
                      </w:rPr>
                      <w:t>This resource and other free educational materials are available at </w:t>
                    </w:r>
                    <w:hyperlink w:history="1" r:id="rId3">
                      <w:r w:rsidRPr="000B1A8E">
                        <w:rPr>
                          <w:rStyle w:val="Hyperlink"/>
                          <w:lang w:val="en-US"/>
                        </w:rPr>
                        <w:t>www.redcross.org.uk/education</w:t>
                      </w:r>
                    </w:hyperlink>
                  </w:p>
                  <w:p w:rsidRPr="000B1A8E" w:rsidR="00233A01" w:rsidP="00662B2D" w:rsidRDefault="00233A01" w14:paraId="66F69158" w14:textId="77777777">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rsidRPr="000B1A8E" w:rsidR="00233A01" w:rsidP="00662B2D" w:rsidRDefault="00233A01" w14:paraId="1C32D335" w14:textId="77777777">
                    <w:pPr>
                      <w:ind w:left="567"/>
                    </w:pPr>
                  </w:p>
                  <w:p w:rsidRPr="000B1A8E" w:rsidR="00233A01" w:rsidP="00662B2D" w:rsidRDefault="00233A01" w14:paraId="64DD63DB" w14:textId="77777777">
                    <w:pPr>
                      <w:ind w:left="567"/>
                    </w:pPr>
                  </w:p>
                </w:txbxContent>
              </v:textbox>
              <w10:wrap type="square" anchory="margin"/>
            </v:shape>
          </w:pict>
        </mc:Fallback>
      </mc:AlternateContent>
    </w:r>
    <w:sdt>
      <w:sdtPr>
        <w:id w:val="324322833"/>
        <w:docPartObj>
          <w:docPartGallery w:val="Page Numbers (Bottom of Page)"/>
          <w:docPartUnique/>
        </w:docPartObj>
      </w:sdtPr>
      <w:sdtEndPr>
        <w:rPr>
          <w:noProof/>
        </w:rPr>
      </w:sdtEndPr>
      <w:sdtContent>
        <w:r>
          <w:t xml:space="preserve">        </w:t>
        </w:r>
        <w:r w:rsidRPr="006A3381">
          <w:rPr>
            <w:b/>
            <w:bCs/>
            <w:sz w:val="28"/>
            <w:szCs w:val="28"/>
          </w:rPr>
          <w:fldChar w:fldCharType="begin"/>
        </w:r>
        <w:r w:rsidRPr="006A3381">
          <w:rPr>
            <w:b/>
            <w:bCs/>
            <w:sz w:val="28"/>
            <w:szCs w:val="28"/>
          </w:rPr>
          <w:instrText xml:space="preserve"> PAGE   \* MERGEFORMAT </w:instrText>
        </w:r>
        <w:r w:rsidRPr="006A3381">
          <w:rPr>
            <w:b/>
            <w:bCs/>
            <w:sz w:val="28"/>
            <w:szCs w:val="28"/>
          </w:rPr>
          <w:fldChar w:fldCharType="separate"/>
        </w:r>
        <w:r w:rsidRPr="006A3381">
          <w:rPr>
            <w:b/>
            <w:bCs/>
            <w:noProof/>
            <w:sz w:val="28"/>
            <w:szCs w:val="28"/>
          </w:rPr>
          <w:t>2</w:t>
        </w:r>
        <w:r w:rsidRPr="006A3381">
          <w:rPr>
            <w:b/>
            <w:bCs/>
            <w:noProof/>
            <w:sz w:val="28"/>
            <w:szCs w:val="2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9D49B" w14:textId="39649EB2" w:rsidR="00233A01" w:rsidRPr="00F9500B" w:rsidRDefault="00233A01" w:rsidP="00282453">
    <w:pPr>
      <w:pStyle w:val="Footer"/>
      <w:jc w:val="center"/>
      <w:rPr>
        <w:b/>
        <w:bCs/>
        <w:sz w:val="28"/>
        <w:szCs w:val="28"/>
      </w:rPr>
    </w:pPr>
    <w:r>
      <w:rPr>
        <w:noProof/>
      </w:rPr>
      <mc:AlternateContent>
        <mc:Choice Requires="wps">
          <w:drawing>
            <wp:anchor distT="0" distB="0" distL="114300" distR="114300" simplePos="0" relativeHeight="251658241" behindDoc="0" locked="0" layoutInCell="1" allowOverlap="1" wp14:anchorId="6428D546" wp14:editId="76E2E1A3">
              <wp:simplePos x="0" y="0"/>
              <wp:positionH relativeFrom="column">
                <wp:posOffset>665480</wp:posOffset>
              </wp:positionH>
              <wp:positionV relativeFrom="margin">
                <wp:posOffset>9392285</wp:posOffset>
              </wp:positionV>
              <wp:extent cx="7758430" cy="74803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113C0B56" w14:textId="77777777" w:rsidR="00233A01" w:rsidRPr="000B1A8E" w:rsidRDefault="00233A01" w:rsidP="00F9500B">
                          <w:pPr>
                            <w:pStyle w:val="Footer"/>
                            <w:ind w:left="567"/>
                            <w:rPr>
                              <w:sz w:val="18"/>
                              <w:szCs w:val="18"/>
                              <w:lang w:val="en-US"/>
                            </w:rPr>
                          </w:pPr>
                        </w:p>
                        <w:p w14:paraId="478B97BE" w14:textId="77777777" w:rsidR="00233A01" w:rsidRPr="00146321" w:rsidRDefault="00233A01" w:rsidP="00F9500B">
                          <w:pPr>
                            <w:pStyle w:val="Footer"/>
                            <w:ind w:left="567"/>
                            <w:rPr>
                              <w:sz w:val="18"/>
                              <w:szCs w:val="18"/>
                              <w:lang w:val="en-US"/>
                            </w:rPr>
                          </w:pPr>
                          <w:r w:rsidRPr="00146321">
                            <w:rPr>
                              <w:sz w:val="18"/>
                              <w:szCs w:val="18"/>
                              <w:lang w:val="en-US"/>
                            </w:rPr>
                            <w:t>© British Red Cross 2020. All images © British Red Cross 2020 unless otherwise stated.</w:t>
                          </w:r>
                        </w:p>
                        <w:p w14:paraId="51492206" w14:textId="77777777" w:rsidR="00233A01" w:rsidRPr="00146321" w:rsidRDefault="00233A01" w:rsidP="00F9500B">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7DAB1D63" w14:textId="77777777" w:rsidR="00233A01" w:rsidRPr="00146321" w:rsidRDefault="00233A01" w:rsidP="00F9500B">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28935DAC" w14:textId="77777777" w:rsidR="00233A01" w:rsidRPr="002F5706" w:rsidRDefault="00233A01" w:rsidP="00F9500B">
                          <w:pPr>
                            <w:ind w:left="567"/>
                            <w:rPr>
                              <w:sz w:val="20"/>
                              <w:szCs w:val="20"/>
                            </w:rPr>
                          </w:pPr>
                        </w:p>
                        <w:p w14:paraId="387D48F5" w14:textId="77777777" w:rsidR="00233A01" w:rsidRPr="000B1A8E" w:rsidRDefault="00233A01" w:rsidP="00F9500B">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w:pict>
            <v:shapetype id="_x0000_t202" coordsize="21600,21600" o:spt="202" path="m,l,21600r21600,l21600,xe" w14:anchorId="6428D546">
              <v:stroke joinstyle="miter"/>
              <v:path gradientshapeok="t" o:connecttype="rect"/>
            </v:shapetype>
            <v:shape id="Text Box 44" style="position:absolute;left:0;text-align:left;margin-left:52.4pt;margin-top:739.55pt;width:610.9pt;height:58.9pt;z-index:2516684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">
              <v:textbox>
                <w:txbxContent>
                  <w:p w:rsidRPr="000B1A8E" w:rsidR="00233A01" w:rsidP="00F9500B" w:rsidRDefault="00233A01" w14:paraId="113C0B56" w14:textId="77777777">
                    <w:pPr>
                      <w:pStyle w:val="Footer"/>
                      <w:ind w:left="567"/>
                      <w:rPr>
                        <w:sz w:val="18"/>
                        <w:szCs w:val="18"/>
                        <w:lang w:val="en-US"/>
                      </w:rPr>
                    </w:pPr>
                  </w:p>
                  <w:p w:rsidRPr="00146321" w:rsidR="00233A01" w:rsidP="00F9500B" w:rsidRDefault="00233A01" w14:paraId="478B97BE" w14:textId="77777777">
                    <w:pPr>
                      <w:pStyle w:val="Footer"/>
                      <w:ind w:left="567"/>
                      <w:rPr>
                        <w:sz w:val="18"/>
                        <w:szCs w:val="18"/>
                        <w:lang w:val="en-US"/>
                      </w:rPr>
                    </w:pPr>
                    <w:r w:rsidRPr="00146321">
                      <w:rPr>
                        <w:sz w:val="18"/>
                        <w:szCs w:val="18"/>
                        <w:lang w:val="en-US"/>
                      </w:rPr>
                      <w:t>© British Red Cross 2020. All images © British Red Cross 2020 unless otherwise stated.</w:t>
                    </w:r>
                  </w:p>
                  <w:p w:rsidRPr="00146321" w:rsidR="00233A01" w:rsidP="00F9500B" w:rsidRDefault="00233A01" w14:paraId="51492206" w14:textId="77777777">
                    <w:pPr>
                      <w:pStyle w:val="Footer"/>
                      <w:ind w:left="567"/>
                      <w:rPr>
                        <w:sz w:val="18"/>
                        <w:szCs w:val="18"/>
                        <w:lang w:val="en-US"/>
                      </w:rPr>
                    </w:pPr>
                    <w:r w:rsidRPr="00146321">
                      <w:rPr>
                        <w:sz w:val="18"/>
                        <w:szCs w:val="18"/>
                        <w:lang w:val="en-US"/>
                      </w:rPr>
                      <w:t>This resource and other free educational materials are available at </w:t>
                    </w:r>
                    <w:hyperlink w:history="1" r:id="rId6">
                      <w:r w:rsidRPr="00146321">
                        <w:rPr>
                          <w:rStyle w:val="Hyperlink"/>
                          <w:lang w:val="en-US"/>
                        </w:rPr>
                        <w:t>www.redcross.org.uk/education</w:t>
                      </w:r>
                    </w:hyperlink>
                  </w:p>
                  <w:p w:rsidRPr="00146321" w:rsidR="00233A01" w:rsidP="00F9500B" w:rsidRDefault="00233A01" w14:paraId="7DAB1D63" w14:textId="77777777">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rsidRPr="002F5706" w:rsidR="00233A01" w:rsidP="00F9500B" w:rsidRDefault="00233A01" w14:paraId="28935DAC" w14:textId="77777777">
                    <w:pPr>
                      <w:ind w:left="567"/>
                      <w:rPr>
                        <w:sz w:val="20"/>
                        <w:szCs w:val="20"/>
                      </w:rPr>
                    </w:pPr>
                  </w:p>
                  <w:p w:rsidRPr="000B1A8E" w:rsidR="00233A01" w:rsidP="00F9500B" w:rsidRDefault="00233A01" w14:paraId="387D48F5" w14:textId="77777777">
                    <w:pPr>
                      <w:ind w:left="567"/>
                    </w:pPr>
                  </w:p>
                </w:txbxContent>
              </v:textbox>
              <w10:wrap type="square" anchory="margin"/>
            </v:shape>
          </w:pict>
        </mc:Fallback>
      </mc:AlternateContent>
    </w:r>
    <w:sdt>
      <w:sdtPr>
        <w:id w:val="528532108"/>
        <w:docPartObj>
          <w:docPartGallery w:val="Page Numbers (Bottom of Page)"/>
          <w:docPartUnique/>
        </w:docPartObj>
      </w:sdtPr>
      <w:sdtEndPr>
        <w:rPr>
          <w:b/>
          <w:bCs/>
          <w:noProof/>
          <w:sz w:val="28"/>
          <w:szCs w:val="28"/>
        </w:rPr>
      </w:sdtEndPr>
      <w:sdtContent>
        <w:r w:rsidRPr="00F9500B">
          <w:rPr>
            <w:b/>
            <w:bCs/>
            <w:sz w:val="28"/>
            <w:szCs w:val="28"/>
          </w:rPr>
          <w:fldChar w:fldCharType="begin"/>
        </w:r>
        <w:r w:rsidRPr="00F9500B">
          <w:rPr>
            <w:b/>
            <w:bCs/>
            <w:sz w:val="28"/>
            <w:szCs w:val="28"/>
          </w:rPr>
          <w:instrText xml:space="preserve"> PAGE   \* MERGEFORMAT </w:instrText>
        </w:r>
        <w:r w:rsidRPr="00F9500B">
          <w:rPr>
            <w:b/>
            <w:bCs/>
            <w:sz w:val="28"/>
            <w:szCs w:val="28"/>
          </w:rPr>
          <w:fldChar w:fldCharType="separate"/>
        </w:r>
        <w:r w:rsidRPr="00F9500B">
          <w:rPr>
            <w:b/>
            <w:bCs/>
            <w:noProof/>
            <w:sz w:val="28"/>
            <w:szCs w:val="28"/>
          </w:rPr>
          <w:t>2</w:t>
        </w:r>
        <w:r w:rsidRPr="00F9500B">
          <w:rPr>
            <w:b/>
            <w:bCs/>
            <w:noProof/>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BF129" w14:textId="77777777" w:rsidR="008476C3" w:rsidRDefault="008476C3">
      <w:r>
        <w:separator/>
      </w:r>
    </w:p>
  </w:footnote>
  <w:footnote w:type="continuationSeparator" w:id="0">
    <w:p w14:paraId="49F54847" w14:textId="77777777" w:rsidR="008476C3" w:rsidRDefault="008476C3">
      <w:r>
        <w:continuationSeparator/>
      </w:r>
    </w:p>
  </w:footnote>
  <w:footnote w:type="continuationNotice" w:id="1">
    <w:p w14:paraId="50F2F2C3" w14:textId="77777777" w:rsidR="008476C3" w:rsidRDefault="00847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87180" w14:textId="20F5073D" w:rsidR="00233A01" w:rsidRDefault="00233A01" w:rsidP="004D5C77">
    <w:pPr>
      <w:pStyle w:val="Header"/>
      <w:tabs>
        <w:tab w:val="right" w:pos="6379"/>
      </w:tabs>
    </w:pPr>
    <w:r>
      <w:rPr>
        <w:rFonts w:cs="Arial"/>
        <w:b/>
        <w:bCs/>
        <w:noProof/>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9AF7B" w14:textId="65BD68FC" w:rsidR="00233A01" w:rsidRPr="00693A4C" w:rsidRDefault="00233A01" w:rsidP="005A12F5">
    <w:pPr>
      <w:pStyle w:val="Header"/>
      <w:tabs>
        <w:tab w:val="clear" w:pos="4680"/>
        <w:tab w:val="clear" w:pos="9360"/>
        <w:tab w:val="left" w:pos="6390"/>
      </w:tabs>
      <w:rPr>
        <w:rFonts w:cs="Arial"/>
        <w:b/>
        <w:bCs/>
        <w:color w:val="FF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1ADD" w14:textId="09A6D78C" w:rsidR="00233A01" w:rsidRPr="00565ED9" w:rsidRDefault="001C1901" w:rsidP="00525A43">
    <w:pPr>
      <w:pStyle w:val="Header"/>
      <w:tabs>
        <w:tab w:val="clear" w:pos="4680"/>
        <w:tab w:val="clear" w:pos="9360"/>
        <w:tab w:val="left" w:pos="8580"/>
        <w:tab w:val="right" w:pos="10466"/>
      </w:tabs>
      <w:rPr>
        <w:b/>
        <w:bCs/>
      </w:rPr>
    </w:pPr>
    <w:r w:rsidRPr="00270C30">
      <w:rPr>
        <w:rFonts w:cs="Arial"/>
        <w:b/>
        <w:bCs/>
        <w:noProof/>
        <w:sz w:val="32"/>
        <w:szCs w:val="32"/>
      </w:rPr>
      <w:drawing>
        <wp:anchor distT="0" distB="0" distL="114300" distR="114300" simplePos="0" relativeHeight="251658240" behindDoc="1" locked="0" layoutInCell="1" allowOverlap="1" wp14:anchorId="349BC122" wp14:editId="70F8C6FD">
          <wp:simplePos x="0" y="0"/>
          <wp:positionH relativeFrom="page">
            <wp:posOffset>6691630</wp:posOffset>
          </wp:positionH>
          <wp:positionV relativeFrom="page">
            <wp:posOffset>-14605</wp:posOffset>
          </wp:positionV>
          <wp:extent cx="860425" cy="2959100"/>
          <wp:effectExtent l="0" t="0" r="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Word Assets_Red Cross Header copy.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88613"/>
                  <a:stretch/>
                </pic:blipFill>
                <pic:spPr bwMode="auto">
                  <a:xfrm>
                    <a:off x="0" y="0"/>
                    <a:ext cx="860425" cy="295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8657796">
      <w:rPr>
        <w:rFonts w:cs="Arial"/>
        <w:b/>
        <w:bCs/>
        <w:noProof/>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0A47"/>
    <w:multiLevelType w:val="hybridMultilevel"/>
    <w:tmpl w:val="04E4E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6D0D5E"/>
    <w:multiLevelType w:val="hybridMultilevel"/>
    <w:tmpl w:val="FFFFFFFF"/>
    <w:lvl w:ilvl="0" w:tplc="EA1255E6">
      <w:start w:val="1"/>
      <w:numFmt w:val="bullet"/>
      <w:lvlText w:val=""/>
      <w:lvlJc w:val="left"/>
      <w:pPr>
        <w:ind w:left="720" w:hanging="360"/>
      </w:pPr>
      <w:rPr>
        <w:rFonts w:ascii="Symbol" w:hAnsi="Symbol" w:hint="default"/>
      </w:rPr>
    </w:lvl>
    <w:lvl w:ilvl="1" w:tplc="AE6A982C">
      <w:start w:val="1"/>
      <w:numFmt w:val="bullet"/>
      <w:lvlText w:val="o"/>
      <w:lvlJc w:val="left"/>
      <w:pPr>
        <w:ind w:left="1440" w:hanging="360"/>
      </w:pPr>
      <w:rPr>
        <w:rFonts w:ascii="Courier New" w:hAnsi="Courier New" w:hint="default"/>
      </w:rPr>
    </w:lvl>
    <w:lvl w:ilvl="2" w:tplc="7BFE5DFA">
      <w:start w:val="1"/>
      <w:numFmt w:val="bullet"/>
      <w:lvlText w:val=""/>
      <w:lvlJc w:val="left"/>
      <w:pPr>
        <w:ind w:left="2160" w:hanging="360"/>
      </w:pPr>
      <w:rPr>
        <w:rFonts w:ascii="Wingdings" w:hAnsi="Wingdings" w:hint="default"/>
      </w:rPr>
    </w:lvl>
    <w:lvl w:ilvl="3" w:tplc="C5946F32">
      <w:start w:val="1"/>
      <w:numFmt w:val="bullet"/>
      <w:lvlText w:val=""/>
      <w:lvlJc w:val="left"/>
      <w:pPr>
        <w:ind w:left="2880" w:hanging="360"/>
      </w:pPr>
      <w:rPr>
        <w:rFonts w:ascii="Symbol" w:hAnsi="Symbol" w:hint="default"/>
      </w:rPr>
    </w:lvl>
    <w:lvl w:ilvl="4" w:tplc="49743930">
      <w:start w:val="1"/>
      <w:numFmt w:val="bullet"/>
      <w:lvlText w:val="o"/>
      <w:lvlJc w:val="left"/>
      <w:pPr>
        <w:ind w:left="3600" w:hanging="360"/>
      </w:pPr>
      <w:rPr>
        <w:rFonts w:ascii="Courier New" w:hAnsi="Courier New" w:hint="default"/>
      </w:rPr>
    </w:lvl>
    <w:lvl w:ilvl="5" w:tplc="3788CBAE">
      <w:start w:val="1"/>
      <w:numFmt w:val="bullet"/>
      <w:lvlText w:val=""/>
      <w:lvlJc w:val="left"/>
      <w:pPr>
        <w:ind w:left="4320" w:hanging="360"/>
      </w:pPr>
      <w:rPr>
        <w:rFonts w:ascii="Wingdings" w:hAnsi="Wingdings" w:hint="default"/>
      </w:rPr>
    </w:lvl>
    <w:lvl w:ilvl="6" w:tplc="8F8C7942">
      <w:start w:val="1"/>
      <w:numFmt w:val="bullet"/>
      <w:lvlText w:val=""/>
      <w:lvlJc w:val="left"/>
      <w:pPr>
        <w:ind w:left="5040" w:hanging="360"/>
      </w:pPr>
      <w:rPr>
        <w:rFonts w:ascii="Symbol" w:hAnsi="Symbol" w:hint="default"/>
      </w:rPr>
    </w:lvl>
    <w:lvl w:ilvl="7" w:tplc="6C4AE6E2">
      <w:start w:val="1"/>
      <w:numFmt w:val="bullet"/>
      <w:lvlText w:val="o"/>
      <w:lvlJc w:val="left"/>
      <w:pPr>
        <w:ind w:left="5760" w:hanging="360"/>
      </w:pPr>
      <w:rPr>
        <w:rFonts w:ascii="Courier New" w:hAnsi="Courier New" w:hint="default"/>
      </w:rPr>
    </w:lvl>
    <w:lvl w:ilvl="8" w:tplc="33FEF178">
      <w:start w:val="1"/>
      <w:numFmt w:val="bullet"/>
      <w:lvlText w:val=""/>
      <w:lvlJc w:val="left"/>
      <w:pPr>
        <w:ind w:left="6480" w:hanging="360"/>
      </w:pPr>
      <w:rPr>
        <w:rFonts w:ascii="Wingdings" w:hAnsi="Wingdings" w:hint="default"/>
      </w:rPr>
    </w:lvl>
  </w:abstractNum>
  <w:abstractNum w:abstractNumId="2" w15:restartNumberingAfterBreak="0">
    <w:nsid w:val="1F0C41E5"/>
    <w:multiLevelType w:val="hybridMultilevel"/>
    <w:tmpl w:val="7AFA51A6"/>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C945FE"/>
    <w:multiLevelType w:val="hybridMultilevel"/>
    <w:tmpl w:val="7BDE999A"/>
    <w:lvl w:ilvl="0" w:tplc="018464FC">
      <w:start w:val="1"/>
      <w:numFmt w:val="bullet"/>
      <w:lvlText w:val="-"/>
      <w:lvlJc w:val="left"/>
      <w:pPr>
        <w:ind w:left="720" w:hanging="360"/>
      </w:pPr>
      <w:rPr>
        <w:rFonts w:ascii="HelveticaNeueLT Pro 45 Lt" w:eastAsia="HelveticaNeueLT Pro 45 Lt" w:hAnsi="HelveticaNeueLT Pro 45 L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55A8F"/>
    <w:multiLevelType w:val="hybridMultilevel"/>
    <w:tmpl w:val="64B04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737B2"/>
    <w:multiLevelType w:val="hybridMultilevel"/>
    <w:tmpl w:val="01E8636C"/>
    <w:lvl w:ilvl="0" w:tplc="84B0DD22">
      <w:start w:val="1"/>
      <w:numFmt w:val="bullet"/>
      <w:lvlText w:val="-"/>
      <w:lvlJc w:val="left"/>
      <w:pPr>
        <w:ind w:left="720" w:hanging="360"/>
      </w:pPr>
      <w:rPr>
        <w:rFonts w:ascii="HelveticaNeueLT Pro 45 Lt" w:eastAsia="HelveticaNeueLT Pro 45 Lt" w:hAnsi="HelveticaNeueLT Pro 45 Lt" w:cs="HelveticaNeueLT Pro 45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56EC4"/>
    <w:multiLevelType w:val="hybridMultilevel"/>
    <w:tmpl w:val="A3D47B9E"/>
    <w:lvl w:ilvl="0" w:tplc="620E1114">
      <w:start w:val="1"/>
      <w:numFmt w:val="bullet"/>
      <w:lvlText w:val="-"/>
      <w:lvlJc w:val="left"/>
      <w:pPr>
        <w:ind w:left="720" w:hanging="360"/>
      </w:pPr>
      <w:rPr>
        <w:rFonts w:ascii="HelveticaNeueLT Pro 45 Lt" w:eastAsia="HelveticaNeueLT Pro 45 Lt" w:hAnsi="HelveticaNeueLT Pro 45 Lt" w:cs="HelveticaNeueLT Pro 45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C1BBA"/>
    <w:multiLevelType w:val="hybridMultilevel"/>
    <w:tmpl w:val="FFFFFFFF"/>
    <w:lvl w:ilvl="0" w:tplc="ABA8D688">
      <w:start w:val="1"/>
      <w:numFmt w:val="bullet"/>
      <w:lvlText w:val=""/>
      <w:lvlJc w:val="left"/>
      <w:pPr>
        <w:ind w:left="720" w:hanging="360"/>
      </w:pPr>
      <w:rPr>
        <w:rFonts w:ascii="Symbol" w:hAnsi="Symbol" w:hint="default"/>
      </w:rPr>
    </w:lvl>
    <w:lvl w:ilvl="1" w:tplc="A09899B2">
      <w:start w:val="1"/>
      <w:numFmt w:val="bullet"/>
      <w:lvlText w:val="o"/>
      <w:lvlJc w:val="left"/>
      <w:pPr>
        <w:ind w:left="1440" w:hanging="360"/>
      </w:pPr>
      <w:rPr>
        <w:rFonts w:ascii="Courier New" w:hAnsi="Courier New" w:hint="default"/>
      </w:rPr>
    </w:lvl>
    <w:lvl w:ilvl="2" w:tplc="C656673A">
      <w:start w:val="1"/>
      <w:numFmt w:val="bullet"/>
      <w:lvlText w:val=""/>
      <w:lvlJc w:val="left"/>
      <w:pPr>
        <w:ind w:left="2160" w:hanging="360"/>
      </w:pPr>
      <w:rPr>
        <w:rFonts w:ascii="Wingdings" w:hAnsi="Wingdings" w:hint="default"/>
      </w:rPr>
    </w:lvl>
    <w:lvl w:ilvl="3" w:tplc="9E9403AC">
      <w:start w:val="1"/>
      <w:numFmt w:val="bullet"/>
      <w:lvlText w:val=""/>
      <w:lvlJc w:val="left"/>
      <w:pPr>
        <w:ind w:left="2880" w:hanging="360"/>
      </w:pPr>
      <w:rPr>
        <w:rFonts w:ascii="Symbol" w:hAnsi="Symbol" w:hint="default"/>
      </w:rPr>
    </w:lvl>
    <w:lvl w:ilvl="4" w:tplc="498A9056">
      <w:start w:val="1"/>
      <w:numFmt w:val="bullet"/>
      <w:lvlText w:val="o"/>
      <w:lvlJc w:val="left"/>
      <w:pPr>
        <w:ind w:left="3600" w:hanging="360"/>
      </w:pPr>
      <w:rPr>
        <w:rFonts w:ascii="Courier New" w:hAnsi="Courier New" w:hint="default"/>
      </w:rPr>
    </w:lvl>
    <w:lvl w:ilvl="5" w:tplc="D38E8144">
      <w:start w:val="1"/>
      <w:numFmt w:val="bullet"/>
      <w:lvlText w:val=""/>
      <w:lvlJc w:val="left"/>
      <w:pPr>
        <w:ind w:left="4320" w:hanging="360"/>
      </w:pPr>
      <w:rPr>
        <w:rFonts w:ascii="Wingdings" w:hAnsi="Wingdings" w:hint="default"/>
      </w:rPr>
    </w:lvl>
    <w:lvl w:ilvl="6" w:tplc="AD3205E6">
      <w:start w:val="1"/>
      <w:numFmt w:val="bullet"/>
      <w:lvlText w:val=""/>
      <w:lvlJc w:val="left"/>
      <w:pPr>
        <w:ind w:left="5040" w:hanging="360"/>
      </w:pPr>
      <w:rPr>
        <w:rFonts w:ascii="Symbol" w:hAnsi="Symbol" w:hint="default"/>
      </w:rPr>
    </w:lvl>
    <w:lvl w:ilvl="7" w:tplc="B6102524">
      <w:start w:val="1"/>
      <w:numFmt w:val="bullet"/>
      <w:lvlText w:val="o"/>
      <w:lvlJc w:val="left"/>
      <w:pPr>
        <w:ind w:left="5760" w:hanging="360"/>
      </w:pPr>
      <w:rPr>
        <w:rFonts w:ascii="Courier New" w:hAnsi="Courier New" w:hint="default"/>
      </w:rPr>
    </w:lvl>
    <w:lvl w:ilvl="8" w:tplc="41420B4E">
      <w:start w:val="1"/>
      <w:numFmt w:val="bullet"/>
      <w:lvlText w:val=""/>
      <w:lvlJc w:val="left"/>
      <w:pPr>
        <w:ind w:left="6480" w:hanging="360"/>
      </w:pPr>
      <w:rPr>
        <w:rFonts w:ascii="Wingdings" w:hAnsi="Wingdings" w:hint="default"/>
      </w:rPr>
    </w:lvl>
  </w:abstractNum>
  <w:abstractNum w:abstractNumId="8" w15:restartNumberingAfterBreak="0">
    <w:nsid w:val="45E22916"/>
    <w:multiLevelType w:val="hybridMultilevel"/>
    <w:tmpl w:val="FCF04450"/>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53855"/>
    <w:multiLevelType w:val="hybridMultilevel"/>
    <w:tmpl w:val="C290A06E"/>
    <w:lvl w:ilvl="0" w:tplc="696E2362">
      <w:numFmt w:val="bullet"/>
      <w:lvlText w:val="-"/>
      <w:lvlJc w:val="left"/>
      <w:pPr>
        <w:ind w:left="144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49A5D43"/>
    <w:multiLevelType w:val="hybridMultilevel"/>
    <w:tmpl w:val="A3987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64B1E"/>
    <w:multiLevelType w:val="hybridMultilevel"/>
    <w:tmpl w:val="F0FEE5BC"/>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7B560F"/>
    <w:multiLevelType w:val="hybridMultilevel"/>
    <w:tmpl w:val="75C8D3DC"/>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D79E1"/>
    <w:multiLevelType w:val="hybridMultilevel"/>
    <w:tmpl w:val="A3987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0C302B"/>
    <w:multiLevelType w:val="hybridMultilevel"/>
    <w:tmpl w:val="687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6"/>
  </w:num>
  <w:num w:numId="6">
    <w:abstractNumId w:val="5"/>
  </w:num>
  <w:num w:numId="7">
    <w:abstractNumId w:val="14"/>
  </w:num>
  <w:num w:numId="8">
    <w:abstractNumId w:val="2"/>
  </w:num>
  <w:num w:numId="9">
    <w:abstractNumId w:val="12"/>
  </w:num>
  <w:num w:numId="10">
    <w:abstractNumId w:val="8"/>
  </w:num>
  <w:num w:numId="11">
    <w:abstractNumId w:val="13"/>
  </w:num>
  <w:num w:numId="12">
    <w:abstractNumId w:val="10"/>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isplayBackgroundShape/>
  <w:proofState w:spelling="clean" w:grammar="clean"/>
  <w:trackRevisions/>
  <w:defaultTabStop w:val="720"/>
  <w:evenAndOddHeaders/>
  <w:characterSpacingControl w:val="doNotCompress"/>
  <w:hdrShapeDefaults>
    <o:shapedefaults v:ext="edit" spidmax="2049">
      <o:colormru v:ext="edit" colors="#f6f6f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MzIxtDA3MzM0NjFW0lEKTi0uzszPAykwrAUAjUNrjCwAAAA="/>
  </w:docVars>
  <w:rsids>
    <w:rsidRoot w:val="71EE31B0"/>
    <w:rsid w:val="00000140"/>
    <w:rsid w:val="000009B5"/>
    <w:rsid w:val="00000BF9"/>
    <w:rsid w:val="000012E2"/>
    <w:rsid w:val="00001411"/>
    <w:rsid w:val="00006450"/>
    <w:rsid w:val="00010D98"/>
    <w:rsid w:val="00012BC4"/>
    <w:rsid w:val="000155EE"/>
    <w:rsid w:val="000168DE"/>
    <w:rsid w:val="00023880"/>
    <w:rsid w:val="0003487C"/>
    <w:rsid w:val="00043BE7"/>
    <w:rsid w:val="00044987"/>
    <w:rsid w:val="00063C58"/>
    <w:rsid w:val="00064D9D"/>
    <w:rsid w:val="0006569E"/>
    <w:rsid w:val="0007087D"/>
    <w:rsid w:val="0007326C"/>
    <w:rsid w:val="00075008"/>
    <w:rsid w:val="0007737E"/>
    <w:rsid w:val="00084513"/>
    <w:rsid w:val="0008535C"/>
    <w:rsid w:val="000853DE"/>
    <w:rsid w:val="00086C70"/>
    <w:rsid w:val="000947B2"/>
    <w:rsid w:val="000A0CD6"/>
    <w:rsid w:val="000A1ADE"/>
    <w:rsid w:val="000A328D"/>
    <w:rsid w:val="000C305E"/>
    <w:rsid w:val="000E0F96"/>
    <w:rsid w:val="000E10FA"/>
    <w:rsid w:val="000E783B"/>
    <w:rsid w:val="000F231B"/>
    <w:rsid w:val="000F2489"/>
    <w:rsid w:val="000F45A2"/>
    <w:rsid w:val="000F5958"/>
    <w:rsid w:val="00101630"/>
    <w:rsid w:val="00106650"/>
    <w:rsid w:val="00120090"/>
    <w:rsid w:val="001205BC"/>
    <w:rsid w:val="001221A1"/>
    <w:rsid w:val="00123FDC"/>
    <w:rsid w:val="00125F74"/>
    <w:rsid w:val="00141F15"/>
    <w:rsid w:val="00142446"/>
    <w:rsid w:val="00145952"/>
    <w:rsid w:val="00146321"/>
    <w:rsid w:val="001475F6"/>
    <w:rsid w:val="00157CE5"/>
    <w:rsid w:val="00160B68"/>
    <w:rsid w:val="00160E97"/>
    <w:rsid w:val="001613D1"/>
    <w:rsid w:val="00163CCF"/>
    <w:rsid w:val="00165941"/>
    <w:rsid w:val="0017589C"/>
    <w:rsid w:val="00183D98"/>
    <w:rsid w:val="00186578"/>
    <w:rsid w:val="00190C43"/>
    <w:rsid w:val="00194396"/>
    <w:rsid w:val="001A1882"/>
    <w:rsid w:val="001A3680"/>
    <w:rsid w:val="001A3950"/>
    <w:rsid w:val="001A592B"/>
    <w:rsid w:val="001B6B23"/>
    <w:rsid w:val="001B721F"/>
    <w:rsid w:val="001C1901"/>
    <w:rsid w:val="001C33D4"/>
    <w:rsid w:val="001C4520"/>
    <w:rsid w:val="001C5A48"/>
    <w:rsid w:val="001D483C"/>
    <w:rsid w:val="001D5EA0"/>
    <w:rsid w:val="001E5C8C"/>
    <w:rsid w:val="001E7844"/>
    <w:rsid w:val="001F0803"/>
    <w:rsid w:val="001F2FC6"/>
    <w:rsid w:val="001F543E"/>
    <w:rsid w:val="001F621C"/>
    <w:rsid w:val="001F7437"/>
    <w:rsid w:val="002004B6"/>
    <w:rsid w:val="00202347"/>
    <w:rsid w:val="00203691"/>
    <w:rsid w:val="00205A17"/>
    <w:rsid w:val="002103A8"/>
    <w:rsid w:val="00210F47"/>
    <w:rsid w:val="00211A5F"/>
    <w:rsid w:val="00212A3F"/>
    <w:rsid w:val="00217A32"/>
    <w:rsid w:val="00221FDE"/>
    <w:rsid w:val="002228F6"/>
    <w:rsid w:val="00222D7A"/>
    <w:rsid w:val="002238E3"/>
    <w:rsid w:val="002260A9"/>
    <w:rsid w:val="00233A01"/>
    <w:rsid w:val="002405D6"/>
    <w:rsid w:val="00245415"/>
    <w:rsid w:val="0025750D"/>
    <w:rsid w:val="00270C30"/>
    <w:rsid w:val="00276814"/>
    <w:rsid w:val="00276BA3"/>
    <w:rsid w:val="00282453"/>
    <w:rsid w:val="00286060"/>
    <w:rsid w:val="002876F9"/>
    <w:rsid w:val="00292F03"/>
    <w:rsid w:val="00294FF0"/>
    <w:rsid w:val="0029755E"/>
    <w:rsid w:val="002A15B0"/>
    <w:rsid w:val="002A45D5"/>
    <w:rsid w:val="002B0264"/>
    <w:rsid w:val="002B28CC"/>
    <w:rsid w:val="002B553E"/>
    <w:rsid w:val="002B5C21"/>
    <w:rsid w:val="002C150D"/>
    <w:rsid w:val="002C2957"/>
    <w:rsid w:val="002C65D3"/>
    <w:rsid w:val="002D533C"/>
    <w:rsid w:val="002D636F"/>
    <w:rsid w:val="002E1953"/>
    <w:rsid w:val="002E3879"/>
    <w:rsid w:val="002F17EE"/>
    <w:rsid w:val="002F324F"/>
    <w:rsid w:val="002F4929"/>
    <w:rsid w:val="002F5706"/>
    <w:rsid w:val="002F5AD5"/>
    <w:rsid w:val="00302461"/>
    <w:rsid w:val="003116B5"/>
    <w:rsid w:val="00312AD9"/>
    <w:rsid w:val="00314206"/>
    <w:rsid w:val="00317392"/>
    <w:rsid w:val="00322C67"/>
    <w:rsid w:val="00331290"/>
    <w:rsid w:val="00331B21"/>
    <w:rsid w:val="0033489B"/>
    <w:rsid w:val="00335DA4"/>
    <w:rsid w:val="00337482"/>
    <w:rsid w:val="003478EB"/>
    <w:rsid w:val="00350157"/>
    <w:rsid w:val="003552BA"/>
    <w:rsid w:val="00357388"/>
    <w:rsid w:val="003667F5"/>
    <w:rsid w:val="00367C46"/>
    <w:rsid w:val="003701BB"/>
    <w:rsid w:val="003743E7"/>
    <w:rsid w:val="00380E41"/>
    <w:rsid w:val="00384597"/>
    <w:rsid w:val="00390768"/>
    <w:rsid w:val="00390E88"/>
    <w:rsid w:val="00392BEB"/>
    <w:rsid w:val="00396802"/>
    <w:rsid w:val="00397533"/>
    <w:rsid w:val="0039782C"/>
    <w:rsid w:val="003A29A3"/>
    <w:rsid w:val="003A645F"/>
    <w:rsid w:val="003B486B"/>
    <w:rsid w:val="003B585A"/>
    <w:rsid w:val="003B5C7B"/>
    <w:rsid w:val="003C1F54"/>
    <w:rsid w:val="003C2DFD"/>
    <w:rsid w:val="003C5BDA"/>
    <w:rsid w:val="003C5FC4"/>
    <w:rsid w:val="003D6AE6"/>
    <w:rsid w:val="003E4E3F"/>
    <w:rsid w:val="003F2C4E"/>
    <w:rsid w:val="003F7A56"/>
    <w:rsid w:val="0040394C"/>
    <w:rsid w:val="00411BCA"/>
    <w:rsid w:val="00414EEE"/>
    <w:rsid w:val="00422773"/>
    <w:rsid w:val="0042497C"/>
    <w:rsid w:val="004258A4"/>
    <w:rsid w:val="00425DCB"/>
    <w:rsid w:val="0042655C"/>
    <w:rsid w:val="004276EA"/>
    <w:rsid w:val="00434B78"/>
    <w:rsid w:val="004444F7"/>
    <w:rsid w:val="00446431"/>
    <w:rsid w:val="0044780D"/>
    <w:rsid w:val="004518C2"/>
    <w:rsid w:val="00467EFD"/>
    <w:rsid w:val="00471A99"/>
    <w:rsid w:val="00472CE7"/>
    <w:rsid w:val="004773FB"/>
    <w:rsid w:val="00487848"/>
    <w:rsid w:val="00492205"/>
    <w:rsid w:val="00494CEF"/>
    <w:rsid w:val="004A4979"/>
    <w:rsid w:val="004A7110"/>
    <w:rsid w:val="004B4D19"/>
    <w:rsid w:val="004B52F9"/>
    <w:rsid w:val="004C432C"/>
    <w:rsid w:val="004C6548"/>
    <w:rsid w:val="004D5C77"/>
    <w:rsid w:val="004D66D3"/>
    <w:rsid w:val="004E3087"/>
    <w:rsid w:val="004F0743"/>
    <w:rsid w:val="004F093E"/>
    <w:rsid w:val="004F0964"/>
    <w:rsid w:val="004F0DFB"/>
    <w:rsid w:val="004F3765"/>
    <w:rsid w:val="005010FF"/>
    <w:rsid w:val="00501EE2"/>
    <w:rsid w:val="00504DB8"/>
    <w:rsid w:val="005119DC"/>
    <w:rsid w:val="00525A43"/>
    <w:rsid w:val="00532D47"/>
    <w:rsid w:val="00535ED5"/>
    <w:rsid w:val="00536C72"/>
    <w:rsid w:val="005412A5"/>
    <w:rsid w:val="0054487E"/>
    <w:rsid w:val="00545D3B"/>
    <w:rsid w:val="00550576"/>
    <w:rsid w:val="0055244F"/>
    <w:rsid w:val="0055342E"/>
    <w:rsid w:val="00560F72"/>
    <w:rsid w:val="005629CF"/>
    <w:rsid w:val="00564DD3"/>
    <w:rsid w:val="00565ED9"/>
    <w:rsid w:val="00565F22"/>
    <w:rsid w:val="005668A1"/>
    <w:rsid w:val="005972BD"/>
    <w:rsid w:val="005A059D"/>
    <w:rsid w:val="005A12F5"/>
    <w:rsid w:val="005A1FF9"/>
    <w:rsid w:val="005A3260"/>
    <w:rsid w:val="005A79CB"/>
    <w:rsid w:val="005B21B3"/>
    <w:rsid w:val="005B29B7"/>
    <w:rsid w:val="005B3106"/>
    <w:rsid w:val="005B585F"/>
    <w:rsid w:val="005C09BC"/>
    <w:rsid w:val="005C4F96"/>
    <w:rsid w:val="005D02C7"/>
    <w:rsid w:val="005D2030"/>
    <w:rsid w:val="005D685A"/>
    <w:rsid w:val="005D7ECE"/>
    <w:rsid w:val="005E276B"/>
    <w:rsid w:val="005F097A"/>
    <w:rsid w:val="005F198C"/>
    <w:rsid w:val="005F5EDA"/>
    <w:rsid w:val="006010E9"/>
    <w:rsid w:val="00602520"/>
    <w:rsid w:val="006028CD"/>
    <w:rsid w:val="00607921"/>
    <w:rsid w:val="00612D44"/>
    <w:rsid w:val="006171C0"/>
    <w:rsid w:val="0062089E"/>
    <w:rsid w:val="00631083"/>
    <w:rsid w:val="0063431B"/>
    <w:rsid w:val="00637026"/>
    <w:rsid w:val="00637E03"/>
    <w:rsid w:val="00644CEA"/>
    <w:rsid w:val="00645732"/>
    <w:rsid w:val="00645923"/>
    <w:rsid w:val="00651177"/>
    <w:rsid w:val="0066261A"/>
    <w:rsid w:val="00662B2D"/>
    <w:rsid w:val="006735D4"/>
    <w:rsid w:val="006811C0"/>
    <w:rsid w:val="00682727"/>
    <w:rsid w:val="00692B87"/>
    <w:rsid w:val="00693A4C"/>
    <w:rsid w:val="0069615F"/>
    <w:rsid w:val="006A3381"/>
    <w:rsid w:val="006A783D"/>
    <w:rsid w:val="006B33F3"/>
    <w:rsid w:val="006B5634"/>
    <w:rsid w:val="006B7FC4"/>
    <w:rsid w:val="006C096D"/>
    <w:rsid w:val="006C12A2"/>
    <w:rsid w:val="006C1DA3"/>
    <w:rsid w:val="006C733F"/>
    <w:rsid w:val="006D14E6"/>
    <w:rsid w:val="006D1CE6"/>
    <w:rsid w:val="006D7593"/>
    <w:rsid w:val="006E4360"/>
    <w:rsid w:val="006F28BE"/>
    <w:rsid w:val="00700AC9"/>
    <w:rsid w:val="00702B08"/>
    <w:rsid w:val="007049C3"/>
    <w:rsid w:val="00704F84"/>
    <w:rsid w:val="0071402E"/>
    <w:rsid w:val="00721C48"/>
    <w:rsid w:val="00727A5E"/>
    <w:rsid w:val="00736CC2"/>
    <w:rsid w:val="007376CB"/>
    <w:rsid w:val="00741E21"/>
    <w:rsid w:val="00745487"/>
    <w:rsid w:val="007458CD"/>
    <w:rsid w:val="00761AB9"/>
    <w:rsid w:val="00770CA6"/>
    <w:rsid w:val="00772044"/>
    <w:rsid w:val="00774FE0"/>
    <w:rsid w:val="0078343F"/>
    <w:rsid w:val="00792A5A"/>
    <w:rsid w:val="007936B7"/>
    <w:rsid w:val="00796DCB"/>
    <w:rsid w:val="0079756E"/>
    <w:rsid w:val="007A3219"/>
    <w:rsid w:val="007A7218"/>
    <w:rsid w:val="007B0159"/>
    <w:rsid w:val="007C2C2E"/>
    <w:rsid w:val="007C345D"/>
    <w:rsid w:val="007C35DF"/>
    <w:rsid w:val="007C373C"/>
    <w:rsid w:val="007C4D0C"/>
    <w:rsid w:val="007D309E"/>
    <w:rsid w:val="007D54BE"/>
    <w:rsid w:val="007E3B8D"/>
    <w:rsid w:val="007F0071"/>
    <w:rsid w:val="007F039F"/>
    <w:rsid w:val="007F2C36"/>
    <w:rsid w:val="007F4C1F"/>
    <w:rsid w:val="007F4FF6"/>
    <w:rsid w:val="007F5A50"/>
    <w:rsid w:val="007F62FC"/>
    <w:rsid w:val="007F6454"/>
    <w:rsid w:val="007F67BC"/>
    <w:rsid w:val="00806D14"/>
    <w:rsid w:val="0080752F"/>
    <w:rsid w:val="00807E78"/>
    <w:rsid w:val="0083152B"/>
    <w:rsid w:val="008327F9"/>
    <w:rsid w:val="00836B06"/>
    <w:rsid w:val="008409BC"/>
    <w:rsid w:val="00840B77"/>
    <w:rsid w:val="008418BE"/>
    <w:rsid w:val="008476C3"/>
    <w:rsid w:val="00852D6F"/>
    <w:rsid w:val="0086411E"/>
    <w:rsid w:val="00874BC3"/>
    <w:rsid w:val="0087608D"/>
    <w:rsid w:val="008807D7"/>
    <w:rsid w:val="00885D61"/>
    <w:rsid w:val="00887C87"/>
    <w:rsid w:val="00891524"/>
    <w:rsid w:val="00895F24"/>
    <w:rsid w:val="008B317E"/>
    <w:rsid w:val="008B3F78"/>
    <w:rsid w:val="008B7C60"/>
    <w:rsid w:val="008C732A"/>
    <w:rsid w:val="008D6A22"/>
    <w:rsid w:val="008E088E"/>
    <w:rsid w:val="008E6A0F"/>
    <w:rsid w:val="008F134A"/>
    <w:rsid w:val="009075A3"/>
    <w:rsid w:val="00910484"/>
    <w:rsid w:val="009141FD"/>
    <w:rsid w:val="00915EC9"/>
    <w:rsid w:val="0092089E"/>
    <w:rsid w:val="00924781"/>
    <w:rsid w:val="0093237D"/>
    <w:rsid w:val="00932F04"/>
    <w:rsid w:val="0093380C"/>
    <w:rsid w:val="00933B72"/>
    <w:rsid w:val="009351EE"/>
    <w:rsid w:val="009553FB"/>
    <w:rsid w:val="0095643B"/>
    <w:rsid w:val="0095675C"/>
    <w:rsid w:val="00962FDB"/>
    <w:rsid w:val="00963AC3"/>
    <w:rsid w:val="00972997"/>
    <w:rsid w:val="009766B4"/>
    <w:rsid w:val="00981D18"/>
    <w:rsid w:val="00984729"/>
    <w:rsid w:val="00990B36"/>
    <w:rsid w:val="00994AFF"/>
    <w:rsid w:val="009A3819"/>
    <w:rsid w:val="009A3BF7"/>
    <w:rsid w:val="009A3F69"/>
    <w:rsid w:val="009B3F63"/>
    <w:rsid w:val="009C0836"/>
    <w:rsid w:val="009D0438"/>
    <w:rsid w:val="009D1391"/>
    <w:rsid w:val="009D4033"/>
    <w:rsid w:val="009F2FC8"/>
    <w:rsid w:val="009F350D"/>
    <w:rsid w:val="00A0148B"/>
    <w:rsid w:val="00A14736"/>
    <w:rsid w:val="00A22C6D"/>
    <w:rsid w:val="00A2317A"/>
    <w:rsid w:val="00A31BEE"/>
    <w:rsid w:val="00A34899"/>
    <w:rsid w:val="00A36BA6"/>
    <w:rsid w:val="00A42FDA"/>
    <w:rsid w:val="00A51FB0"/>
    <w:rsid w:val="00A52AEF"/>
    <w:rsid w:val="00A54B2E"/>
    <w:rsid w:val="00A550F5"/>
    <w:rsid w:val="00A56B8F"/>
    <w:rsid w:val="00A57648"/>
    <w:rsid w:val="00A97B14"/>
    <w:rsid w:val="00AA19BC"/>
    <w:rsid w:val="00AA1EC6"/>
    <w:rsid w:val="00AA5048"/>
    <w:rsid w:val="00AB4B45"/>
    <w:rsid w:val="00AC3980"/>
    <w:rsid w:val="00AD353D"/>
    <w:rsid w:val="00AE1457"/>
    <w:rsid w:val="00AE2AD7"/>
    <w:rsid w:val="00AE617E"/>
    <w:rsid w:val="00AF32E3"/>
    <w:rsid w:val="00B037E4"/>
    <w:rsid w:val="00B04C60"/>
    <w:rsid w:val="00B04F94"/>
    <w:rsid w:val="00B1431E"/>
    <w:rsid w:val="00B20B09"/>
    <w:rsid w:val="00B34B5C"/>
    <w:rsid w:val="00B376EE"/>
    <w:rsid w:val="00B423B0"/>
    <w:rsid w:val="00B503DB"/>
    <w:rsid w:val="00B549C0"/>
    <w:rsid w:val="00B55BBA"/>
    <w:rsid w:val="00B55C6B"/>
    <w:rsid w:val="00B62D51"/>
    <w:rsid w:val="00B83AF3"/>
    <w:rsid w:val="00BA1187"/>
    <w:rsid w:val="00BA70D3"/>
    <w:rsid w:val="00BB3F1F"/>
    <w:rsid w:val="00BB7A2A"/>
    <w:rsid w:val="00BC26A9"/>
    <w:rsid w:val="00BC2E87"/>
    <w:rsid w:val="00BC4D1A"/>
    <w:rsid w:val="00BC56DB"/>
    <w:rsid w:val="00BD2F30"/>
    <w:rsid w:val="00BD3CC9"/>
    <w:rsid w:val="00BD4BD5"/>
    <w:rsid w:val="00BE119B"/>
    <w:rsid w:val="00BE14E8"/>
    <w:rsid w:val="00BE4DBF"/>
    <w:rsid w:val="00BF2EEB"/>
    <w:rsid w:val="00BF530E"/>
    <w:rsid w:val="00C022A4"/>
    <w:rsid w:val="00C02EFB"/>
    <w:rsid w:val="00C045B0"/>
    <w:rsid w:val="00C052B1"/>
    <w:rsid w:val="00C0574F"/>
    <w:rsid w:val="00C07A31"/>
    <w:rsid w:val="00C125F6"/>
    <w:rsid w:val="00C12673"/>
    <w:rsid w:val="00C203C2"/>
    <w:rsid w:val="00C20D23"/>
    <w:rsid w:val="00C26EA1"/>
    <w:rsid w:val="00C31ABF"/>
    <w:rsid w:val="00C32F7D"/>
    <w:rsid w:val="00C3329F"/>
    <w:rsid w:val="00C35074"/>
    <w:rsid w:val="00C352E4"/>
    <w:rsid w:val="00C36659"/>
    <w:rsid w:val="00C417C7"/>
    <w:rsid w:val="00C424AF"/>
    <w:rsid w:val="00C42C04"/>
    <w:rsid w:val="00C4470D"/>
    <w:rsid w:val="00C47ED6"/>
    <w:rsid w:val="00C506A7"/>
    <w:rsid w:val="00C54241"/>
    <w:rsid w:val="00C72FE7"/>
    <w:rsid w:val="00C737EB"/>
    <w:rsid w:val="00C75DEC"/>
    <w:rsid w:val="00C77D03"/>
    <w:rsid w:val="00C81542"/>
    <w:rsid w:val="00C83DA1"/>
    <w:rsid w:val="00C8619A"/>
    <w:rsid w:val="00CA313E"/>
    <w:rsid w:val="00CA3C72"/>
    <w:rsid w:val="00CA72DB"/>
    <w:rsid w:val="00CC6A02"/>
    <w:rsid w:val="00CC7A23"/>
    <w:rsid w:val="00CD1C18"/>
    <w:rsid w:val="00CE00FB"/>
    <w:rsid w:val="00CE1442"/>
    <w:rsid w:val="00CE4876"/>
    <w:rsid w:val="00CE5DCF"/>
    <w:rsid w:val="00CF0055"/>
    <w:rsid w:val="00CF0402"/>
    <w:rsid w:val="00D047A4"/>
    <w:rsid w:val="00D2122E"/>
    <w:rsid w:val="00D22902"/>
    <w:rsid w:val="00D312DB"/>
    <w:rsid w:val="00D42B34"/>
    <w:rsid w:val="00D43471"/>
    <w:rsid w:val="00D4464D"/>
    <w:rsid w:val="00D4655B"/>
    <w:rsid w:val="00D474F0"/>
    <w:rsid w:val="00D50312"/>
    <w:rsid w:val="00D50427"/>
    <w:rsid w:val="00D524B4"/>
    <w:rsid w:val="00D537F2"/>
    <w:rsid w:val="00D6145A"/>
    <w:rsid w:val="00D61C08"/>
    <w:rsid w:val="00D627CB"/>
    <w:rsid w:val="00D739D3"/>
    <w:rsid w:val="00D82A9D"/>
    <w:rsid w:val="00D91D93"/>
    <w:rsid w:val="00D9267E"/>
    <w:rsid w:val="00D93760"/>
    <w:rsid w:val="00DA25F1"/>
    <w:rsid w:val="00DA40BD"/>
    <w:rsid w:val="00DA449C"/>
    <w:rsid w:val="00DA476B"/>
    <w:rsid w:val="00DA7CF7"/>
    <w:rsid w:val="00DB4D64"/>
    <w:rsid w:val="00DD66A7"/>
    <w:rsid w:val="00DE0E21"/>
    <w:rsid w:val="00DF39A3"/>
    <w:rsid w:val="00E05AB3"/>
    <w:rsid w:val="00E1520A"/>
    <w:rsid w:val="00E1569B"/>
    <w:rsid w:val="00E16368"/>
    <w:rsid w:val="00E301AB"/>
    <w:rsid w:val="00E317F8"/>
    <w:rsid w:val="00E33CF8"/>
    <w:rsid w:val="00E37156"/>
    <w:rsid w:val="00E4469A"/>
    <w:rsid w:val="00E45C5F"/>
    <w:rsid w:val="00E4754C"/>
    <w:rsid w:val="00E51267"/>
    <w:rsid w:val="00E5630C"/>
    <w:rsid w:val="00E56383"/>
    <w:rsid w:val="00E61A5B"/>
    <w:rsid w:val="00E62199"/>
    <w:rsid w:val="00E72664"/>
    <w:rsid w:val="00E73892"/>
    <w:rsid w:val="00E7502C"/>
    <w:rsid w:val="00E81D8A"/>
    <w:rsid w:val="00E86102"/>
    <w:rsid w:val="00EA4639"/>
    <w:rsid w:val="00EA791C"/>
    <w:rsid w:val="00EB0FBB"/>
    <w:rsid w:val="00EB2A40"/>
    <w:rsid w:val="00EB44E3"/>
    <w:rsid w:val="00EB5196"/>
    <w:rsid w:val="00EB772C"/>
    <w:rsid w:val="00EC2D6C"/>
    <w:rsid w:val="00EC7DE8"/>
    <w:rsid w:val="00ED5A0D"/>
    <w:rsid w:val="00EE3DCE"/>
    <w:rsid w:val="00EF1848"/>
    <w:rsid w:val="00EF4BA6"/>
    <w:rsid w:val="00F06A92"/>
    <w:rsid w:val="00F06ACD"/>
    <w:rsid w:val="00F14011"/>
    <w:rsid w:val="00F149C8"/>
    <w:rsid w:val="00F14C5F"/>
    <w:rsid w:val="00F278AF"/>
    <w:rsid w:val="00F3525B"/>
    <w:rsid w:val="00F40B70"/>
    <w:rsid w:val="00F441A2"/>
    <w:rsid w:val="00F44ECB"/>
    <w:rsid w:val="00F46F89"/>
    <w:rsid w:val="00F629BD"/>
    <w:rsid w:val="00F63FF8"/>
    <w:rsid w:val="00F6449A"/>
    <w:rsid w:val="00F64788"/>
    <w:rsid w:val="00F6549C"/>
    <w:rsid w:val="00F73DBC"/>
    <w:rsid w:val="00F74343"/>
    <w:rsid w:val="00F75647"/>
    <w:rsid w:val="00F75CB8"/>
    <w:rsid w:val="00F77D3C"/>
    <w:rsid w:val="00F83161"/>
    <w:rsid w:val="00F84C73"/>
    <w:rsid w:val="00F9500B"/>
    <w:rsid w:val="00F97DB5"/>
    <w:rsid w:val="00FA71C8"/>
    <w:rsid w:val="00FA7CB4"/>
    <w:rsid w:val="00FC31E7"/>
    <w:rsid w:val="00FC4783"/>
    <w:rsid w:val="00FD5413"/>
    <w:rsid w:val="00FD602E"/>
    <w:rsid w:val="00FE0FE4"/>
    <w:rsid w:val="00FF5635"/>
    <w:rsid w:val="0204B96F"/>
    <w:rsid w:val="032891CC"/>
    <w:rsid w:val="03484A27"/>
    <w:rsid w:val="06A005F6"/>
    <w:rsid w:val="06FC4B91"/>
    <w:rsid w:val="073F17FF"/>
    <w:rsid w:val="07E0FF0A"/>
    <w:rsid w:val="08657796"/>
    <w:rsid w:val="0964B909"/>
    <w:rsid w:val="099E634E"/>
    <w:rsid w:val="0A04FCA8"/>
    <w:rsid w:val="0A100FDB"/>
    <w:rsid w:val="0C9B441E"/>
    <w:rsid w:val="0CE70D11"/>
    <w:rsid w:val="0F6DB6C0"/>
    <w:rsid w:val="0F73A5EC"/>
    <w:rsid w:val="0FC1E37B"/>
    <w:rsid w:val="10385ADB"/>
    <w:rsid w:val="11098721"/>
    <w:rsid w:val="1117E1FF"/>
    <w:rsid w:val="122BA7F6"/>
    <w:rsid w:val="14513EB1"/>
    <w:rsid w:val="15DB3F0C"/>
    <w:rsid w:val="1628DF9F"/>
    <w:rsid w:val="1777E05B"/>
    <w:rsid w:val="18FB70A9"/>
    <w:rsid w:val="1A593A37"/>
    <w:rsid w:val="1A8140D6"/>
    <w:rsid w:val="1AB3D40C"/>
    <w:rsid w:val="1B5844FF"/>
    <w:rsid w:val="1B78A8A6"/>
    <w:rsid w:val="1B92BDE7"/>
    <w:rsid w:val="1D12B0B1"/>
    <w:rsid w:val="1EB2DAA4"/>
    <w:rsid w:val="1FD8AB8A"/>
    <w:rsid w:val="20DBBB8F"/>
    <w:rsid w:val="21623D3C"/>
    <w:rsid w:val="22B130E1"/>
    <w:rsid w:val="2596F5FB"/>
    <w:rsid w:val="27F3F61C"/>
    <w:rsid w:val="28CC6BAE"/>
    <w:rsid w:val="2911E75C"/>
    <w:rsid w:val="2914C256"/>
    <w:rsid w:val="295F1060"/>
    <w:rsid w:val="29CFB3FA"/>
    <w:rsid w:val="2B4F76CA"/>
    <w:rsid w:val="2B66496D"/>
    <w:rsid w:val="2B70C133"/>
    <w:rsid w:val="2D181A02"/>
    <w:rsid w:val="2D1D76D7"/>
    <w:rsid w:val="2E1A3B2B"/>
    <w:rsid w:val="2E4A31A8"/>
    <w:rsid w:val="2E52D189"/>
    <w:rsid w:val="2EA244CB"/>
    <w:rsid w:val="300A91FF"/>
    <w:rsid w:val="30378F81"/>
    <w:rsid w:val="3105DE35"/>
    <w:rsid w:val="31350AA9"/>
    <w:rsid w:val="313C8FC8"/>
    <w:rsid w:val="31DB14BF"/>
    <w:rsid w:val="31EEBE4D"/>
    <w:rsid w:val="32649AA4"/>
    <w:rsid w:val="34082DE9"/>
    <w:rsid w:val="3433037F"/>
    <w:rsid w:val="3493ABD7"/>
    <w:rsid w:val="34F2838F"/>
    <w:rsid w:val="35463F2F"/>
    <w:rsid w:val="36366FDF"/>
    <w:rsid w:val="36DB18CA"/>
    <w:rsid w:val="37CBC971"/>
    <w:rsid w:val="3821C780"/>
    <w:rsid w:val="38DD9B10"/>
    <w:rsid w:val="39278667"/>
    <w:rsid w:val="394D7327"/>
    <w:rsid w:val="39984BE8"/>
    <w:rsid w:val="39EDD9D0"/>
    <w:rsid w:val="3AFE3522"/>
    <w:rsid w:val="3BC96627"/>
    <w:rsid w:val="3C43FFA6"/>
    <w:rsid w:val="3D4EFEB3"/>
    <w:rsid w:val="3DBFD483"/>
    <w:rsid w:val="3E6B30A9"/>
    <w:rsid w:val="403F9FA2"/>
    <w:rsid w:val="40DE9195"/>
    <w:rsid w:val="41196FEF"/>
    <w:rsid w:val="42019B81"/>
    <w:rsid w:val="42077166"/>
    <w:rsid w:val="43179B5A"/>
    <w:rsid w:val="45ADE47E"/>
    <w:rsid w:val="464C0672"/>
    <w:rsid w:val="46504215"/>
    <w:rsid w:val="47BCBA47"/>
    <w:rsid w:val="48D1BD32"/>
    <w:rsid w:val="4ADC3B8A"/>
    <w:rsid w:val="4B274F69"/>
    <w:rsid w:val="4BB928FB"/>
    <w:rsid w:val="4BCD3D85"/>
    <w:rsid w:val="4BEECB17"/>
    <w:rsid w:val="4C3481E9"/>
    <w:rsid w:val="4C55B818"/>
    <w:rsid w:val="4DB4F541"/>
    <w:rsid w:val="4DC4B5C7"/>
    <w:rsid w:val="50910770"/>
    <w:rsid w:val="50F14E6F"/>
    <w:rsid w:val="51E2C8AD"/>
    <w:rsid w:val="52FFE0E0"/>
    <w:rsid w:val="5640BD89"/>
    <w:rsid w:val="5649F230"/>
    <w:rsid w:val="5788A631"/>
    <w:rsid w:val="5867F964"/>
    <w:rsid w:val="5A5F3B11"/>
    <w:rsid w:val="5B3A8297"/>
    <w:rsid w:val="5C13F53E"/>
    <w:rsid w:val="5CADEF03"/>
    <w:rsid w:val="5E24DEBB"/>
    <w:rsid w:val="5F5DCDF1"/>
    <w:rsid w:val="60669E75"/>
    <w:rsid w:val="614585AD"/>
    <w:rsid w:val="620BBEC7"/>
    <w:rsid w:val="638DC597"/>
    <w:rsid w:val="63CB006C"/>
    <w:rsid w:val="64B56A14"/>
    <w:rsid w:val="65B3E718"/>
    <w:rsid w:val="66C66F22"/>
    <w:rsid w:val="66C82D56"/>
    <w:rsid w:val="6733F818"/>
    <w:rsid w:val="679FA6A3"/>
    <w:rsid w:val="6A62083F"/>
    <w:rsid w:val="6AA76B08"/>
    <w:rsid w:val="6AD33F96"/>
    <w:rsid w:val="6AF944C2"/>
    <w:rsid w:val="6C1C055F"/>
    <w:rsid w:val="6ECB694F"/>
    <w:rsid w:val="6F09A157"/>
    <w:rsid w:val="6F314600"/>
    <w:rsid w:val="6FCEC164"/>
    <w:rsid w:val="7031B652"/>
    <w:rsid w:val="703E7F6F"/>
    <w:rsid w:val="70D87A2F"/>
    <w:rsid w:val="71515F0C"/>
    <w:rsid w:val="71EE31B0"/>
    <w:rsid w:val="728A4AC4"/>
    <w:rsid w:val="72FB1045"/>
    <w:rsid w:val="75B412FB"/>
    <w:rsid w:val="75C1EB86"/>
    <w:rsid w:val="769DE631"/>
    <w:rsid w:val="786BD5BE"/>
    <w:rsid w:val="79D89368"/>
    <w:rsid w:val="7A5E0276"/>
    <w:rsid w:val="7A915897"/>
    <w:rsid w:val="7AC253E3"/>
    <w:rsid w:val="7BDFA1F9"/>
    <w:rsid w:val="7C3AB761"/>
    <w:rsid w:val="7C7A6C66"/>
    <w:rsid w:val="7D3A8D94"/>
    <w:rsid w:val="7F64BA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f6f6"/>
    </o:shapedefaults>
    <o:shapelayout v:ext="edit">
      <o:idmap v:ext="edit" data="1"/>
    </o:shapelayout>
  </w:shapeDefaults>
  <w:decimalSymbol w:val="."/>
  <w:listSeparator w:val=","/>
  <w14:docId w14:val="71EE31B0"/>
  <w15:chartTrackingRefBased/>
  <w15:docId w15:val="{642A2A03-5789-40B5-A7E0-E40F668A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F5"/>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paragraph" w:styleId="Heading2">
    <w:name w:val="heading 2"/>
    <w:basedOn w:val="BasicParagraph"/>
    <w:link w:val="Heading2Char"/>
    <w:uiPriority w:val="9"/>
    <w:unhideWhenUsed/>
    <w:qFormat/>
    <w:rsid w:val="003667F5"/>
    <w:pPr>
      <w:spacing w:line="400" w:lineRule="atLeast"/>
      <w:outlineLvl w:val="1"/>
    </w:pPr>
    <w:rPr>
      <w:rFonts w:ascii="HelveticaNeueLT Pro 65 Md" w:hAnsi="HelveticaNeueLT Pro 65 Md" w:cs="HelveticaNeueLT Pro 65 Md"/>
      <w:color w:val="EE2A24"/>
      <w:sz w:val="30"/>
      <w:szCs w:val="30"/>
    </w:rPr>
  </w:style>
  <w:style w:type="paragraph" w:styleId="Heading3">
    <w:name w:val="heading 3"/>
    <w:basedOn w:val="Normal"/>
    <w:next w:val="Normal"/>
    <w:link w:val="Heading3Char"/>
    <w:uiPriority w:val="9"/>
    <w:semiHidden/>
    <w:unhideWhenUsed/>
    <w:qFormat/>
    <w:rsid w:val="003667F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HelveticaNeueLT Pro 45 Lt" w:eastAsia="HelveticaNeueLT Pro 45 Lt" w:hAnsi="HelveticaNeueLT Pro 45 Lt" w:cs="HelveticaNeueLT Pro 45 Lt"/>
      <w:lang w:eastAsia="en-GB" w:bidi="en-GB"/>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pPr>
      <w:tabs>
        <w:tab w:val="center" w:pos="4680"/>
        <w:tab w:val="right" w:pos="9360"/>
      </w:tabs>
    </w:pPr>
  </w:style>
  <w:style w:type="character" w:customStyle="1" w:styleId="Heading2Char">
    <w:name w:val="Heading 2 Char"/>
    <w:basedOn w:val="DefaultParagraphFont"/>
    <w:link w:val="Heading2"/>
    <w:uiPriority w:val="9"/>
    <w:rsid w:val="003667F5"/>
    <w:rPr>
      <w:rFonts w:ascii="HelveticaNeueLT Pro 65 Md" w:hAnsi="HelveticaNeueLT Pro 65 Md" w:cs="HelveticaNeueLT Pro 65 Md"/>
      <w:color w:val="EE2A24"/>
      <w:sz w:val="30"/>
      <w:szCs w:val="30"/>
    </w:rPr>
  </w:style>
  <w:style w:type="paragraph" w:styleId="BodyText">
    <w:name w:val="Body Text"/>
    <w:basedOn w:val="Normal"/>
    <w:link w:val="BodyTextChar"/>
    <w:uiPriority w:val="1"/>
    <w:qFormat/>
    <w:rsid w:val="003667F5"/>
    <w:pPr>
      <w:spacing w:line="240" w:lineRule="atLeast"/>
    </w:pPr>
    <w:rPr>
      <w:color w:val="1D1D1B"/>
      <w:sz w:val="20"/>
      <w:szCs w:val="24"/>
    </w:rPr>
  </w:style>
  <w:style w:type="character" w:customStyle="1" w:styleId="BodyTextChar">
    <w:name w:val="Body Text Char"/>
    <w:basedOn w:val="DefaultParagraphFont"/>
    <w:link w:val="BodyText"/>
    <w:uiPriority w:val="1"/>
    <w:rsid w:val="003667F5"/>
    <w:rPr>
      <w:rFonts w:ascii="HelveticaNeueLT Pro 45 Lt" w:eastAsia="HelveticaNeueLT Pro 45 Lt" w:hAnsi="HelveticaNeueLT Pro 45 Lt" w:cs="HelveticaNeueLT Pro 45 Lt"/>
      <w:color w:val="1D1D1B"/>
      <w:sz w:val="20"/>
      <w:szCs w:val="24"/>
      <w:lang w:eastAsia="en-GB" w:bidi="en-GB"/>
    </w:rPr>
  </w:style>
  <w:style w:type="paragraph" w:customStyle="1" w:styleId="Bodyheader1">
    <w:name w:val="Body header 1"/>
    <w:basedOn w:val="Heading3"/>
    <w:link w:val="Bodyheader1Char"/>
    <w:qFormat/>
    <w:rsid w:val="003667F5"/>
    <w:pPr>
      <w:keepNext w:val="0"/>
      <w:keepLines w:val="0"/>
      <w:spacing w:before="0" w:line="240" w:lineRule="atLeast"/>
    </w:pPr>
    <w:rPr>
      <w:rFonts w:ascii="HelveticaNeueLT Pro 55 Roman" w:eastAsia="HelveticaNeueLT Pro 55 Roman" w:hAnsi="HelveticaNeueLT Pro 55 Roman" w:cs="HelveticaNeueLT Pro 55 Roman"/>
      <w:b/>
      <w:bCs/>
      <w:color w:val="1D1D1B"/>
      <w:sz w:val="20"/>
    </w:rPr>
  </w:style>
  <w:style w:type="character" w:customStyle="1" w:styleId="Bodyheader1Char">
    <w:name w:val="Body header 1 Char"/>
    <w:basedOn w:val="Heading3Char"/>
    <w:link w:val="Bodyheader1"/>
    <w:rsid w:val="003667F5"/>
    <w:rPr>
      <w:rFonts w:ascii="HelveticaNeueLT Pro 55 Roman" w:eastAsia="HelveticaNeueLT Pro 55 Roman" w:hAnsi="HelveticaNeueLT Pro 55 Roman" w:cs="HelveticaNeueLT Pro 55 Roman"/>
      <w:b/>
      <w:bCs/>
      <w:color w:val="1D1D1B"/>
      <w:sz w:val="20"/>
      <w:szCs w:val="24"/>
      <w:lang w:eastAsia="en-GB" w:bidi="en-GB"/>
    </w:rPr>
  </w:style>
  <w:style w:type="paragraph" w:customStyle="1" w:styleId="BasicParagraph">
    <w:name w:val="[Basic Paragraph]"/>
    <w:basedOn w:val="Normal"/>
    <w:uiPriority w:val="99"/>
    <w:rsid w:val="003667F5"/>
    <w:pPr>
      <w:widowControl/>
      <w:adjustRightInd w:val="0"/>
      <w:spacing w:line="288" w:lineRule="auto"/>
      <w:textAlignment w:val="center"/>
    </w:pPr>
    <w:rPr>
      <w:rFonts w:ascii="Minion Pro" w:eastAsiaTheme="minorHAnsi" w:hAnsi="Minion Pro" w:cs="Minion Pro"/>
      <w:color w:val="000000"/>
      <w:sz w:val="24"/>
      <w:szCs w:val="24"/>
      <w:lang w:eastAsia="en-US" w:bidi="ar-SA"/>
    </w:rPr>
  </w:style>
  <w:style w:type="paragraph" w:customStyle="1" w:styleId="TitleofActivity">
    <w:name w:val="Title of Activity"/>
    <w:basedOn w:val="Normal"/>
    <w:link w:val="TitleofActivityChar"/>
    <w:qFormat/>
    <w:rsid w:val="003667F5"/>
    <w:pPr>
      <w:tabs>
        <w:tab w:val="left" w:pos="6318"/>
      </w:tabs>
      <w:spacing w:before="240" w:after="240" w:line="560" w:lineRule="atLeast"/>
      <w:ind w:left="993"/>
      <w:outlineLvl w:val="2"/>
    </w:pPr>
    <w:rPr>
      <w:rFonts w:asciiTheme="majorHAnsi" w:eastAsia="HelveticaNeueLT Pro 55 Roman" w:hAnsiTheme="majorHAnsi" w:cs="HelveticaNeueLT Pro 55 Roman"/>
      <w:b/>
      <w:bCs/>
      <w:noProof/>
      <w:sz w:val="44"/>
      <w:szCs w:val="44"/>
    </w:rPr>
  </w:style>
  <w:style w:type="character" w:customStyle="1" w:styleId="TitleofActivityChar">
    <w:name w:val="Title of Activity Char"/>
    <w:basedOn w:val="DefaultParagraphFont"/>
    <w:link w:val="TitleofActivity"/>
    <w:rsid w:val="003667F5"/>
    <w:rPr>
      <w:rFonts w:asciiTheme="majorHAnsi" w:eastAsia="HelveticaNeueLT Pro 55 Roman" w:hAnsiTheme="majorHAnsi" w:cs="HelveticaNeueLT Pro 55 Roman"/>
      <w:b/>
      <w:bCs/>
      <w:noProof/>
      <w:sz w:val="44"/>
      <w:szCs w:val="44"/>
      <w:lang w:eastAsia="en-GB" w:bidi="en-GB"/>
    </w:rPr>
  </w:style>
  <w:style w:type="character" w:styleId="CommentReference">
    <w:name w:val="annotation reference"/>
    <w:basedOn w:val="DefaultParagraphFont"/>
    <w:uiPriority w:val="99"/>
    <w:semiHidden/>
    <w:unhideWhenUsed/>
    <w:rsid w:val="003667F5"/>
    <w:rPr>
      <w:sz w:val="16"/>
      <w:szCs w:val="16"/>
    </w:rPr>
  </w:style>
  <w:style w:type="paragraph" w:styleId="CommentText">
    <w:name w:val="annotation text"/>
    <w:basedOn w:val="Normal"/>
    <w:link w:val="CommentTextChar"/>
    <w:uiPriority w:val="99"/>
    <w:unhideWhenUsed/>
    <w:rsid w:val="003667F5"/>
    <w:rPr>
      <w:sz w:val="20"/>
      <w:szCs w:val="20"/>
    </w:rPr>
  </w:style>
  <w:style w:type="character" w:customStyle="1" w:styleId="CommentTextChar">
    <w:name w:val="Comment Text Char"/>
    <w:basedOn w:val="DefaultParagraphFont"/>
    <w:link w:val="CommentText"/>
    <w:uiPriority w:val="99"/>
    <w:rsid w:val="003667F5"/>
    <w:rPr>
      <w:rFonts w:ascii="HelveticaNeueLT Pro 45 Lt" w:eastAsia="HelveticaNeueLT Pro 45 Lt" w:hAnsi="HelveticaNeueLT Pro 45 Lt" w:cs="HelveticaNeueLT Pro 45 Lt"/>
      <w:sz w:val="20"/>
      <w:szCs w:val="20"/>
      <w:lang w:eastAsia="en-GB" w:bidi="en-GB"/>
    </w:rPr>
  </w:style>
  <w:style w:type="character" w:styleId="Hyperlink">
    <w:name w:val="Hyperlink"/>
    <w:basedOn w:val="DefaultParagraphFont"/>
    <w:uiPriority w:val="99"/>
    <w:unhideWhenUsed/>
    <w:rsid w:val="003667F5"/>
    <w:rPr>
      <w:color w:val="0563C1" w:themeColor="hyperlink"/>
      <w:u w:val="single"/>
    </w:rPr>
  </w:style>
  <w:style w:type="character" w:customStyle="1" w:styleId="Heading3Char">
    <w:name w:val="Heading 3 Char"/>
    <w:basedOn w:val="DefaultParagraphFont"/>
    <w:link w:val="Heading3"/>
    <w:uiPriority w:val="9"/>
    <w:semiHidden/>
    <w:rsid w:val="003667F5"/>
    <w:rPr>
      <w:rFonts w:asciiTheme="majorHAnsi" w:eastAsiaTheme="majorEastAsia" w:hAnsiTheme="majorHAnsi" w:cstheme="majorBidi"/>
      <w:color w:val="1F3763" w:themeColor="accent1" w:themeShade="7F"/>
      <w:sz w:val="24"/>
      <w:szCs w:val="24"/>
      <w:lang w:eastAsia="en-GB" w:bidi="en-GB"/>
    </w:rPr>
  </w:style>
  <w:style w:type="paragraph" w:styleId="BalloonText">
    <w:name w:val="Balloon Text"/>
    <w:basedOn w:val="Normal"/>
    <w:link w:val="BalloonTextChar"/>
    <w:uiPriority w:val="99"/>
    <w:semiHidden/>
    <w:unhideWhenUsed/>
    <w:rsid w:val="00366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7F5"/>
    <w:rPr>
      <w:rFonts w:ascii="Segoe UI" w:eastAsia="HelveticaNeueLT Pro 45 Lt" w:hAnsi="Segoe UI" w:cs="Segoe UI"/>
      <w:sz w:val="18"/>
      <w:szCs w:val="18"/>
      <w:lang w:eastAsia="en-GB" w:bidi="en-GB"/>
    </w:rPr>
  </w:style>
  <w:style w:type="paragraph" w:styleId="CommentSubject">
    <w:name w:val="annotation subject"/>
    <w:basedOn w:val="CommentText"/>
    <w:next w:val="CommentText"/>
    <w:link w:val="CommentSubjectChar"/>
    <w:uiPriority w:val="99"/>
    <w:semiHidden/>
    <w:unhideWhenUsed/>
    <w:rsid w:val="00727A5E"/>
    <w:rPr>
      <w:b/>
      <w:bCs/>
    </w:rPr>
  </w:style>
  <w:style w:type="character" w:customStyle="1" w:styleId="CommentSubjectChar">
    <w:name w:val="Comment Subject Char"/>
    <w:basedOn w:val="CommentTextChar"/>
    <w:link w:val="CommentSubject"/>
    <w:uiPriority w:val="99"/>
    <w:semiHidden/>
    <w:rsid w:val="00727A5E"/>
    <w:rPr>
      <w:rFonts w:ascii="HelveticaNeueLT Pro 45 Lt" w:eastAsia="HelveticaNeueLT Pro 45 Lt" w:hAnsi="HelveticaNeueLT Pro 45 Lt" w:cs="HelveticaNeueLT Pro 45 Lt"/>
      <w:b/>
      <w:bCs/>
      <w:sz w:val="20"/>
      <w:szCs w:val="20"/>
      <w:lang w:eastAsia="en-GB" w:bidi="en-GB"/>
    </w:rPr>
  </w:style>
  <w:style w:type="paragraph" w:styleId="ListParagraph">
    <w:name w:val="List Paragraph"/>
    <w:basedOn w:val="Normal"/>
    <w:uiPriority w:val="34"/>
    <w:qFormat/>
    <w:rsid w:val="00DA25F1"/>
    <w:pPr>
      <w:ind w:left="720"/>
      <w:contextualSpacing/>
    </w:pPr>
  </w:style>
  <w:style w:type="paragraph" w:customStyle="1" w:styleId="paragraph">
    <w:name w:val="paragraph"/>
    <w:basedOn w:val="Normal"/>
    <w:rsid w:val="00C417C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C417C7"/>
  </w:style>
  <w:style w:type="character" w:customStyle="1" w:styleId="eop">
    <w:name w:val="eop"/>
    <w:basedOn w:val="DefaultParagraphFont"/>
    <w:rsid w:val="00C417C7"/>
  </w:style>
  <w:style w:type="character" w:styleId="UnresolvedMention">
    <w:name w:val="Unresolved Mention"/>
    <w:basedOn w:val="DefaultParagraphFont"/>
    <w:uiPriority w:val="99"/>
    <w:semiHidden/>
    <w:unhideWhenUsed/>
    <w:rsid w:val="00C7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828005">
      <w:bodyDiv w:val="1"/>
      <w:marLeft w:val="0"/>
      <w:marRight w:val="0"/>
      <w:marTop w:val="0"/>
      <w:marBottom w:val="0"/>
      <w:divBdr>
        <w:top w:val="none" w:sz="0" w:space="0" w:color="auto"/>
        <w:left w:val="none" w:sz="0" w:space="0" w:color="auto"/>
        <w:bottom w:val="none" w:sz="0" w:space="0" w:color="auto"/>
        <w:right w:val="none" w:sz="0" w:space="0" w:color="auto"/>
      </w:divBdr>
      <w:divsChild>
        <w:div w:id="479035365">
          <w:marLeft w:val="0"/>
          <w:marRight w:val="0"/>
          <w:marTop w:val="0"/>
          <w:marBottom w:val="0"/>
          <w:divBdr>
            <w:top w:val="none" w:sz="0" w:space="0" w:color="auto"/>
            <w:left w:val="none" w:sz="0" w:space="0" w:color="auto"/>
            <w:bottom w:val="none" w:sz="0" w:space="0" w:color="auto"/>
            <w:right w:val="none" w:sz="0" w:space="0" w:color="auto"/>
          </w:divBdr>
        </w:div>
        <w:div w:id="858391811">
          <w:marLeft w:val="0"/>
          <w:marRight w:val="0"/>
          <w:marTop w:val="0"/>
          <w:marBottom w:val="0"/>
          <w:divBdr>
            <w:top w:val="none" w:sz="0" w:space="0" w:color="auto"/>
            <w:left w:val="none" w:sz="0" w:space="0" w:color="auto"/>
            <w:bottom w:val="none" w:sz="0" w:space="0" w:color="auto"/>
            <w:right w:val="none" w:sz="0" w:space="0" w:color="auto"/>
          </w:divBdr>
        </w:div>
        <w:div w:id="200546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SenY7IFs14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edcross.org.uk/education" TargetMode="External"/><Relationship Id="rId6" Type="http://schemas.openxmlformats.org/officeDocument/2006/relationships/hyperlink" Target="http://www.redcross.org.uk/educat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Draft</Status>
    <Subfolder2 xmlns="7aff5d3a-ac69-412e-8e86-2dc83d63a9de" xsi:nil="true"/>
    <Area xmlns="7aff5d3a-ac69-412e-8e86-2dc83d63a9de">Youth Portfolio</Area>
    <HighLevelFolder xmlns="7aff5d3a-ac69-412e-8e86-2dc83d63a9de">Products</HighLevelFolder>
    <SubFolder xmlns="7aff5d3a-ac69-412e-8e86-2dc83d63a9de">
      <Value>DCMS</Value>
      <Value>Online Teaching Resource</Value>
    </SubFolder>
    <GDPRnonCompliancedate xmlns="7aff5d3a-ac69-412e-8e86-2dc83d63a9de" xsi:nil="true"/>
    <_dlc_ExpireDateSaved xmlns="http://schemas.microsoft.com/sharepoint/v3" xsi:nil="true"/>
    <_dlc_ExpireDate xmlns="http://schemas.microsoft.com/sharepoint/v3">2021-11-16T16:49:50+00:00</_dlc_ExpireDate>
  </documentManagement>
</p:properties>
</file>

<file path=customXml/item3.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8" ma:contentTypeDescription="Create a new document." ma:contentTypeScope="" ma:versionID="b99c3ec5c905b9e51c3b86d136f0f4be">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6a31dd51ccb0e2eb148e6a7a24bb3477"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Sub folder" ma:description="What in a more specific way links the documents - what product/ project/ issue is it related to" ma:format="Dropdown" ma:internalName="SubFolder">
      <xsd:complexType>
        <xsd:complexContent>
          <xsd:extension base="dms:MultiChoiceFillIn">
            <xsd:sequence>
              <xsd:element name="Value" maxOccurs="unbounded" minOccurs="0" nillable="true">
                <xsd:simpleType>
                  <xsd:union memberTypes="dms:Text">
                    <xsd:simpleType>
                      <xsd:restriction base="dms:Choice">
                        <xsd:enumeration value="Support Centre"/>
                        <xsd:enumeration value="Newsthink"/>
                        <xsd:enumeration value="WOW"/>
                        <xsd:enumeration value="Kindness Resources"/>
                        <xsd:enumeration value="Summer of Kindness"/>
                        <xsd:enumeration value="First Aid Champions"/>
                        <xsd:enumeration value="Other online teaching resources"/>
                        <xsd:enumeration value="Partnerships"/>
                        <xsd:enumeration value="Covid 19"/>
                        <xsd:enumeration value="Guidance"/>
                        <xsd:enumeration value="Direct Delivery"/>
                        <xsd:enumeration value="Pedagogy"/>
                        <xsd:enumeration value="General / Overview"/>
                        <xsd:enumeration value="Comms Plans"/>
                        <xsd:enumeration value="Curriculum/ School links"/>
                        <xsd:enumeration value="Emails"/>
                        <xsd:enumeration value="Web"/>
                        <xsd:enumeration value="Creative"/>
                        <xsd:enumeration value="Social"/>
                        <xsd:enumeration value="Meetings Recordings"/>
                        <xsd:enumeration value="Sprints"/>
                        <xsd:enumeration value="Printed pack"/>
                        <xsd:enumeration value="Older People"/>
                        <xsd:enumeration value="Drugs and Alcohol"/>
                        <xsd:enumeration value="Homelessness"/>
                        <xsd:enumeration value="GDPR"/>
                        <xsd:enumeration value="Baby and Child"/>
                        <xsd:enumeration value="Evaluation"/>
                        <xsd:enumeration value="DCMS"/>
                        <xsd:enumeration value="Knife Crime"/>
                        <xsd:enumeration value="Back to better"/>
                        <xsd:enumeration value="Training Programmes &amp; training needs analysis"/>
                        <xsd:enumeration value="Volunteers"/>
                      </xsd:restriction>
                    </xsd:simpleType>
                  </xsd:un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Sub folder 2" ma:description="What is the content in relation to i.e. the theme/ subject/ audience/ apecific partner etc" ma:format="Dropdown" ma:internalName="Subfolder2">
      <xsd:complexType>
        <xsd:complexContent>
          <xsd:extension base="dms:MultiChoiceFillIn">
            <xsd:sequence>
              <xsd:element name="Value" maxOccurs="unbounded" minOccurs="0" nillable="true">
                <xsd:simpleType>
                  <xsd:union memberTypes="dms:Text">
                    <xsd:simpleType>
                      <xsd:restriction base="dms:Choice">
                        <xsd:enumeration value="Empathy and migration"/>
                        <xsd:enumeration value="Kindness"/>
                        <xsd:enumeration value="Wellbeing"/>
                        <xsd:enumeration value="Empathy"/>
                        <xsd:enumeration value="First Aid"/>
                        <xsd:enumeration value="Black Lives Matter"/>
                        <xsd:enumeration value="Guidance"/>
                        <xsd:enumeration value="Older People"/>
                        <xsd:enumeration value="Museum and archives"/>
                        <xsd:enumeration value="Climate Centre"/>
                        <xsd:enumeration value="GDPC Kids kit cards"/>
                        <xsd:enumeration value="Scouts"/>
                        <xsd:enumeration value="Paw Patrol"/>
                        <xsd:enumeration value="Policies"/>
                        <xsd:enumeration value="Loneliness"/>
                        <xsd:enumeration value="Forms"/>
                        <xsd:enumeration value="Delivery Methods (what learners do)"/>
                        <xsd:enumeration value="Resources (materials for learners)"/>
                        <xsd:enumeration value="Content (knowledge and Skills)"/>
                        <xsd:enumeration value="Marketing Tools"/>
                        <xsd:enumeration value="Workshop Booking Forms"/>
                        <xsd:enumeration value="Request Forms"/>
                        <xsd:enumeration value="Risk Assessments"/>
                        <xsd:enumeration value="Targeting Documents"/>
                        <xsd:enumeration value="Returning to F2F"/>
                        <xsd:enumeration value="Recruitment and Development"/>
                        <xsd:enumeration value="Recover"/>
                        <xsd:enumeration value="React"/>
                        <xsd:enumeration value="Reflect"/>
                        <xsd:enumeration value="Video"/>
                        <xsd:enumeration value="Bookings"/>
                        <xsd:enumeration value="Icons"/>
                        <xsd:enumeration value="Primary"/>
                        <xsd:enumeration value="Activity"/>
                        <xsd:enumeration value="Template"/>
                        <xsd:enumeration value="NOS"/>
                      </xsd:restriction>
                    </xsd:simpleType>
                  </xsd:un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6246C-D1C9-492F-8455-36FD198DAF18}">
  <ds:schemaRefs>
    <ds:schemaRef ds:uri="http://schemas.openxmlformats.org/officeDocument/2006/bibliography"/>
  </ds:schemaRefs>
</ds:datastoreItem>
</file>

<file path=customXml/itemProps2.xml><?xml version="1.0" encoding="utf-8"?>
<ds:datastoreItem xmlns:ds="http://schemas.openxmlformats.org/officeDocument/2006/customXml" ds:itemID="{1D6CCA7F-D7F7-4990-AE22-74EA53E59723}">
  <ds:schemaRefs>
    <ds:schemaRef ds:uri="http://schemas.microsoft.com/office/2006/metadata/properties"/>
    <ds:schemaRef ds:uri="http://schemas.microsoft.com/office/infopath/2007/PartnerControls"/>
    <ds:schemaRef ds:uri="7aff5d3a-ac69-412e-8e86-2dc83d63a9de"/>
    <ds:schemaRef ds:uri="http://schemas.microsoft.com/sharepoint/v3"/>
  </ds:schemaRefs>
</ds:datastoreItem>
</file>

<file path=customXml/itemProps3.xml><?xml version="1.0" encoding="utf-8"?>
<ds:datastoreItem xmlns:ds="http://schemas.openxmlformats.org/officeDocument/2006/customXml" ds:itemID="{03A47DAF-F70E-4879-8AD8-729FF1B60580}">
  <ds:schemaRefs>
    <ds:schemaRef ds:uri="office.server.policy"/>
  </ds:schemaRefs>
</ds:datastoreItem>
</file>

<file path=customXml/itemProps4.xml><?xml version="1.0" encoding="utf-8"?>
<ds:datastoreItem xmlns:ds="http://schemas.openxmlformats.org/officeDocument/2006/customXml" ds:itemID="{4853E4B0-2A25-4F24-A64C-9C8A9B1E60F1}">
  <ds:schemaRefs>
    <ds:schemaRef ds:uri="http://schemas.microsoft.com/sharepoint/v3/contenttype/forms"/>
  </ds:schemaRefs>
</ds:datastoreItem>
</file>

<file path=customXml/itemProps5.xml><?xml version="1.0" encoding="utf-8"?>
<ds:datastoreItem xmlns:ds="http://schemas.openxmlformats.org/officeDocument/2006/customXml" ds:itemID="{CF92E1C2-E106-47AD-BF04-B54DAB170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462</Words>
  <Characters>2638</Characters>
  <Application>Microsoft Office Word</Application>
  <DocSecurity>4</DocSecurity>
  <Lines>21</Lines>
  <Paragraphs>6</Paragraphs>
  <ScaleCrop>false</ScaleCrop>
  <Company/>
  <LinksUpToDate>false</LinksUpToDate>
  <CharactersWithSpaces>3094</CharactersWithSpaces>
  <SharedDoc>false</SharedDoc>
  <HLinks>
    <vt:vector size="24" baseType="variant">
      <vt:variant>
        <vt:i4>7143474</vt:i4>
      </vt:variant>
      <vt:variant>
        <vt:i4>0</vt:i4>
      </vt:variant>
      <vt:variant>
        <vt:i4>0</vt:i4>
      </vt:variant>
      <vt:variant>
        <vt:i4>5</vt:i4>
      </vt:variant>
      <vt:variant>
        <vt:lpwstr>https://www.youtube.com/watch?v=SenY7IFs14I</vt:lpwstr>
      </vt:variant>
      <vt:variant>
        <vt:lpwstr/>
      </vt:variant>
      <vt:variant>
        <vt:i4>5439492</vt:i4>
      </vt:variant>
      <vt:variant>
        <vt:i4>6</vt:i4>
      </vt:variant>
      <vt:variant>
        <vt:i4>0</vt:i4>
      </vt:variant>
      <vt:variant>
        <vt:i4>5</vt:i4>
      </vt:variant>
      <vt:variant>
        <vt:lpwstr>http://www.redcross.org.uk/education</vt:lpwstr>
      </vt:variant>
      <vt:variant>
        <vt:lpwstr/>
      </vt:variant>
      <vt:variant>
        <vt:i4>5439492</vt:i4>
      </vt:variant>
      <vt:variant>
        <vt:i4>3</vt:i4>
      </vt:variant>
      <vt:variant>
        <vt:i4>0</vt:i4>
      </vt:variant>
      <vt:variant>
        <vt:i4>5</vt:i4>
      </vt:variant>
      <vt:variant>
        <vt:lpwstr>http://www.redcross.org.uk/education</vt:lpwstr>
      </vt:variant>
      <vt:variant>
        <vt:lpwstr/>
      </vt:variant>
      <vt:variant>
        <vt:i4>5439492</vt:i4>
      </vt:variant>
      <vt:variant>
        <vt:i4>0</vt:i4>
      </vt:variant>
      <vt:variant>
        <vt:i4>0</vt:i4>
      </vt:variant>
      <vt:variant>
        <vt:i4>5</vt:i4>
      </vt:variant>
      <vt:variant>
        <vt:lpwstr>http://www.redcross.org.uk/education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78</cp:revision>
  <dcterms:created xsi:type="dcterms:W3CDTF">2020-11-05T23:29:00Z</dcterms:created>
  <dcterms:modified xsi:type="dcterms:W3CDTF">2020-11-17T00:47:00Z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